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Look w:val="01E0" w:firstRow="1" w:lastRow="1" w:firstColumn="1" w:lastColumn="1" w:noHBand="0" w:noVBand="0"/>
      </w:tblPr>
      <w:tblGrid>
        <w:gridCol w:w="3402"/>
        <w:gridCol w:w="6096"/>
      </w:tblGrid>
      <w:tr w:rsidR="00B347C8" w:rsidRPr="008B14D7" w14:paraId="320D6B1E" w14:textId="77777777" w:rsidTr="00D55D45">
        <w:trPr>
          <w:trHeight w:val="999"/>
        </w:trPr>
        <w:tc>
          <w:tcPr>
            <w:tcW w:w="3402" w:type="dxa"/>
          </w:tcPr>
          <w:p w14:paraId="13587168" w14:textId="77777777" w:rsidR="00B347C8" w:rsidRPr="00D870B0" w:rsidRDefault="00B347C8" w:rsidP="00D55D45">
            <w:pPr>
              <w:spacing w:after="0" w:line="240" w:lineRule="auto"/>
              <w:rPr>
                <w:bCs/>
                <w:szCs w:val="28"/>
              </w:rPr>
            </w:pPr>
            <w:r w:rsidRPr="00D870B0">
              <w:rPr>
                <w:bCs/>
                <w:szCs w:val="28"/>
              </w:rPr>
              <w:t>UBND XÃ THIỆU GIANG</w:t>
            </w:r>
          </w:p>
          <w:p w14:paraId="430366E4" w14:textId="77777777" w:rsidR="00B347C8" w:rsidRPr="00B23FDD" w:rsidRDefault="00B347C8" w:rsidP="00D55D45">
            <w:pPr>
              <w:spacing w:after="0" w:line="240" w:lineRule="auto"/>
              <w:rPr>
                <w:b/>
                <w:spacing w:val="-4"/>
                <w:szCs w:val="28"/>
              </w:rPr>
            </w:pPr>
            <w:r>
              <w:rPr>
                <w:b/>
                <w:spacing w:val="-4"/>
                <w:szCs w:val="28"/>
              </w:rPr>
              <w:t xml:space="preserve">  </w:t>
            </w:r>
            <w:r w:rsidRPr="006E563D">
              <w:rPr>
                <w:b/>
                <w:spacing w:val="-4"/>
                <w:szCs w:val="28"/>
              </w:rPr>
              <w:t>HỘI ĐỒNG NVQS XÃ</w:t>
            </w:r>
          </w:p>
          <w:p w14:paraId="748F16EF" w14:textId="77777777" w:rsidR="00B347C8" w:rsidRDefault="00B347C8" w:rsidP="00D55D45">
            <w:pPr>
              <w:spacing w:after="0" w:line="240" w:lineRule="auto"/>
              <w:rPr>
                <w:b/>
                <w:szCs w:val="28"/>
              </w:rPr>
            </w:pPr>
            <w:r>
              <w:rPr>
                <w:b/>
                <w:noProof/>
                <w:szCs w:val="28"/>
              </w:rPr>
              <mc:AlternateContent>
                <mc:Choice Requires="wps">
                  <w:drawing>
                    <wp:anchor distT="0" distB="0" distL="114300" distR="114300" simplePos="0" relativeHeight="251659264" behindDoc="0" locked="0" layoutInCell="1" allowOverlap="1" wp14:anchorId="6DE5BE68" wp14:editId="21C6874E">
                      <wp:simplePos x="0" y="0"/>
                      <wp:positionH relativeFrom="column">
                        <wp:posOffset>467360</wp:posOffset>
                      </wp:positionH>
                      <wp:positionV relativeFrom="paragraph">
                        <wp:posOffset>43180</wp:posOffset>
                      </wp:positionV>
                      <wp:extent cx="638175" cy="9525"/>
                      <wp:effectExtent l="10160" t="10795" r="8890" b="8255"/>
                      <wp:wrapNone/>
                      <wp:docPr id="1678703512"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1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2F3C39" id="_x0000_t32" coordsize="21600,21600" o:spt="32" o:oned="t" path="m,l21600,21600e" filled="f">
                      <v:path arrowok="t" fillok="f" o:connecttype="none"/>
                      <o:lock v:ext="edit" shapetype="t"/>
                    </v:shapetype>
                    <v:shape id="Straight Arrow Connector 8" o:spid="_x0000_s1026" type="#_x0000_t32" style="position:absolute;margin-left:36.8pt;margin-top:3.4pt;width:50.2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"/>
                  </w:pict>
                </mc:Fallback>
              </mc:AlternateContent>
            </w:r>
            <w:r>
              <w:rPr>
                <w:b/>
                <w:szCs w:val="28"/>
              </w:rPr>
              <w:t xml:space="preserve">          </w:t>
            </w:r>
          </w:p>
          <w:p w14:paraId="306FD46C" w14:textId="65E1F061" w:rsidR="00B347C8" w:rsidRPr="006E563D" w:rsidRDefault="00B347C8" w:rsidP="00D55D45">
            <w:pPr>
              <w:spacing w:after="0" w:line="240" w:lineRule="auto"/>
              <w:rPr>
                <w:szCs w:val="28"/>
              </w:rPr>
            </w:pPr>
            <w:r>
              <w:rPr>
                <w:b/>
                <w:szCs w:val="28"/>
              </w:rPr>
              <w:t xml:space="preserve">      </w:t>
            </w:r>
            <w:r w:rsidRPr="006E563D">
              <w:rPr>
                <w:szCs w:val="28"/>
              </w:rPr>
              <w:t>Số</w:t>
            </w:r>
            <w:r>
              <w:rPr>
                <w:szCs w:val="28"/>
              </w:rPr>
              <w:t>:  0</w:t>
            </w:r>
            <w:r>
              <w:rPr>
                <w:szCs w:val="28"/>
              </w:rPr>
              <w:t>6</w:t>
            </w:r>
            <w:r>
              <w:rPr>
                <w:szCs w:val="28"/>
              </w:rPr>
              <w:t xml:space="preserve"> </w:t>
            </w:r>
            <w:r w:rsidRPr="006E563D">
              <w:rPr>
                <w:szCs w:val="28"/>
              </w:rPr>
              <w:t>/</w:t>
            </w:r>
            <w:r>
              <w:rPr>
                <w:szCs w:val="28"/>
              </w:rPr>
              <w:t xml:space="preserve"> TB- DS</w:t>
            </w:r>
          </w:p>
        </w:tc>
        <w:tc>
          <w:tcPr>
            <w:tcW w:w="6096" w:type="dxa"/>
          </w:tcPr>
          <w:p w14:paraId="4D3507FA" w14:textId="77777777" w:rsidR="00B347C8" w:rsidRPr="002A22F9" w:rsidRDefault="00B347C8" w:rsidP="00D55D45">
            <w:pPr>
              <w:spacing w:after="0" w:line="240" w:lineRule="auto"/>
              <w:rPr>
                <w:b/>
                <w:szCs w:val="28"/>
              </w:rPr>
            </w:pPr>
            <w:r w:rsidRPr="002A22F9">
              <w:rPr>
                <w:b/>
                <w:szCs w:val="28"/>
              </w:rPr>
              <w:t>CỘNG HÒA XÃ HỘI CHỦ NGHĨA VIỆT</w:t>
            </w:r>
            <w:r>
              <w:rPr>
                <w:b/>
                <w:szCs w:val="28"/>
              </w:rPr>
              <w:t xml:space="preserve"> </w:t>
            </w:r>
            <w:r w:rsidRPr="002A22F9">
              <w:rPr>
                <w:b/>
                <w:szCs w:val="28"/>
              </w:rPr>
              <w:t>NAM</w:t>
            </w:r>
          </w:p>
          <w:p w14:paraId="067FEC5F" w14:textId="77777777" w:rsidR="00B347C8" w:rsidRPr="006E563D" w:rsidRDefault="00B347C8" w:rsidP="00D55D45">
            <w:pPr>
              <w:spacing w:after="0" w:line="240" w:lineRule="auto"/>
              <w:jc w:val="center"/>
              <w:rPr>
                <w:b/>
                <w:szCs w:val="28"/>
              </w:rPr>
            </w:pPr>
            <w:r>
              <w:rPr>
                <w:b/>
                <w:szCs w:val="28"/>
              </w:rPr>
              <w:t xml:space="preserve">  </w:t>
            </w:r>
            <w:r w:rsidRPr="006E563D">
              <w:rPr>
                <w:b/>
                <w:szCs w:val="28"/>
              </w:rPr>
              <w:t>Độc lập – Tự do – Hạnh phúc</w:t>
            </w:r>
          </w:p>
          <w:p w14:paraId="749BB739" w14:textId="77777777" w:rsidR="00B347C8" w:rsidRDefault="00B347C8" w:rsidP="00D55D45">
            <w:pPr>
              <w:spacing w:after="0" w:line="240" w:lineRule="auto"/>
              <w:jc w:val="center"/>
              <w:rPr>
                <w:b/>
                <w:i/>
                <w:szCs w:val="28"/>
              </w:rPr>
            </w:pPr>
            <w:r>
              <w:rPr>
                <w:b/>
                <w:noProof/>
                <w:szCs w:val="28"/>
              </w:rPr>
              <mc:AlternateContent>
                <mc:Choice Requires="wps">
                  <w:drawing>
                    <wp:anchor distT="0" distB="0" distL="114300" distR="114300" simplePos="0" relativeHeight="251660288" behindDoc="0" locked="0" layoutInCell="1" allowOverlap="1" wp14:anchorId="584187FD" wp14:editId="650AC7C7">
                      <wp:simplePos x="0" y="0"/>
                      <wp:positionH relativeFrom="column">
                        <wp:posOffset>754380</wp:posOffset>
                      </wp:positionH>
                      <wp:positionV relativeFrom="paragraph">
                        <wp:posOffset>53975</wp:posOffset>
                      </wp:positionV>
                      <wp:extent cx="2314575" cy="0"/>
                      <wp:effectExtent l="0" t="0" r="0" b="0"/>
                      <wp:wrapNone/>
                      <wp:docPr id="25653899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47BAF" id="Straight Arrow Connector 7" o:spid="_x0000_s1026" type="#_x0000_t32" style="position:absolute;margin-left:59.4pt;margin-top:4.25pt;width:18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"/>
                  </w:pict>
                </mc:Fallback>
              </mc:AlternateContent>
            </w:r>
            <w:r w:rsidRPr="006E563D">
              <w:rPr>
                <w:b/>
                <w:i/>
                <w:szCs w:val="28"/>
              </w:rPr>
              <w:t xml:space="preserve">    </w:t>
            </w:r>
          </w:p>
          <w:p w14:paraId="14D10730" w14:textId="77777777" w:rsidR="00B347C8" w:rsidRPr="006E563D" w:rsidRDefault="00B347C8" w:rsidP="00D55D45">
            <w:pPr>
              <w:spacing w:after="0" w:line="240" w:lineRule="auto"/>
              <w:jc w:val="center"/>
              <w:rPr>
                <w:i/>
                <w:szCs w:val="28"/>
              </w:rPr>
            </w:pPr>
            <w:r w:rsidRPr="006E563D">
              <w:rPr>
                <w:i/>
                <w:szCs w:val="28"/>
              </w:rPr>
              <w:t>Thiệu Giang</w:t>
            </w:r>
            <w:r>
              <w:rPr>
                <w:i/>
                <w:szCs w:val="28"/>
              </w:rPr>
              <w:t>, ngày 13 tháng 11 năm 2024</w:t>
            </w:r>
          </w:p>
        </w:tc>
      </w:tr>
    </w:tbl>
    <w:p w14:paraId="47D33DF5" w14:textId="77777777" w:rsidR="00B347C8" w:rsidRDefault="00B347C8" w:rsidP="00B347C8">
      <w:pPr>
        <w:spacing w:after="0" w:line="240" w:lineRule="auto"/>
        <w:ind w:firstLine="720"/>
        <w:jc w:val="both"/>
        <w:rPr>
          <w:b/>
          <w:szCs w:val="28"/>
        </w:rPr>
      </w:pPr>
    </w:p>
    <w:p w14:paraId="0DFCB49A" w14:textId="77777777" w:rsidR="00B347C8" w:rsidRDefault="00B347C8" w:rsidP="00B347C8">
      <w:pPr>
        <w:spacing w:after="0" w:line="240" w:lineRule="auto"/>
        <w:ind w:firstLine="720"/>
        <w:jc w:val="center"/>
        <w:rPr>
          <w:b/>
          <w:szCs w:val="28"/>
        </w:rPr>
      </w:pPr>
      <w:r w:rsidRPr="00CC4D17">
        <w:rPr>
          <w:b/>
          <w:szCs w:val="28"/>
        </w:rPr>
        <w:t xml:space="preserve">THÔNG BÁO </w:t>
      </w:r>
    </w:p>
    <w:p w14:paraId="32A92E32" w14:textId="77777777" w:rsidR="00B347C8" w:rsidRPr="00B23FDD" w:rsidRDefault="00B347C8" w:rsidP="00B347C8">
      <w:pPr>
        <w:spacing w:after="0" w:line="240" w:lineRule="auto"/>
        <w:ind w:firstLine="720"/>
        <w:jc w:val="center"/>
        <w:rPr>
          <w:b/>
          <w:szCs w:val="28"/>
        </w:rPr>
      </w:pPr>
      <w:r w:rsidRPr="00CC4D17">
        <w:rPr>
          <w:b/>
          <w:szCs w:val="28"/>
        </w:rPr>
        <w:t>CỦA HỘI ĐỒNG NGHĨA VỤ QUÂN SỰ XÃ</w:t>
      </w:r>
    </w:p>
    <w:p w14:paraId="1F5DFB20" w14:textId="77777777" w:rsidR="00B347C8" w:rsidRDefault="00B347C8" w:rsidP="00B347C8">
      <w:pPr>
        <w:spacing w:after="0" w:line="240" w:lineRule="auto"/>
        <w:ind w:firstLine="720"/>
        <w:jc w:val="both"/>
        <w:rPr>
          <w:i/>
          <w:szCs w:val="28"/>
        </w:rPr>
      </w:pPr>
    </w:p>
    <w:p w14:paraId="7377AE9F" w14:textId="2B7B058D" w:rsidR="00B347C8" w:rsidRPr="00B51DE9" w:rsidRDefault="00B347C8" w:rsidP="00B347C8">
      <w:pPr>
        <w:spacing w:after="0" w:line="240" w:lineRule="auto"/>
        <w:ind w:firstLine="720"/>
        <w:jc w:val="both"/>
        <w:rPr>
          <w:i/>
          <w:szCs w:val="28"/>
        </w:rPr>
      </w:pPr>
      <w:r w:rsidRPr="00B51DE9">
        <w:rPr>
          <w:i/>
          <w:szCs w:val="28"/>
        </w:rPr>
        <w:t xml:space="preserve">Kính thưa: </w:t>
      </w:r>
      <w:r>
        <w:rPr>
          <w:i/>
          <w:szCs w:val="28"/>
        </w:rPr>
        <w:t xml:space="preserve"> T</w:t>
      </w:r>
      <w:r w:rsidRPr="00B51DE9">
        <w:rPr>
          <w:i/>
          <w:szCs w:val="28"/>
        </w:rPr>
        <w:t>oàn thể nhân dân</w:t>
      </w:r>
      <w:r w:rsidR="000E099E">
        <w:rPr>
          <w:i/>
          <w:szCs w:val="28"/>
        </w:rPr>
        <w:t xml:space="preserve"> </w:t>
      </w:r>
      <w:r w:rsidR="000E099E" w:rsidRPr="00B51DE9">
        <w:rPr>
          <w:i/>
          <w:szCs w:val="28"/>
        </w:rPr>
        <w:t xml:space="preserve">cán bộ Đảng viên </w:t>
      </w:r>
      <w:r w:rsidR="000E099E">
        <w:rPr>
          <w:i/>
          <w:szCs w:val="28"/>
        </w:rPr>
        <w:t>trong toàn xã</w:t>
      </w:r>
    </w:p>
    <w:p w14:paraId="45A85699" w14:textId="49533F39" w:rsidR="00B347C8" w:rsidRPr="00B347C8" w:rsidRDefault="00B347C8" w:rsidP="00B347C8">
      <w:pPr>
        <w:spacing w:after="0" w:line="240" w:lineRule="auto"/>
        <w:ind w:firstLine="720"/>
        <w:jc w:val="both"/>
        <w:rPr>
          <w:szCs w:val="28"/>
        </w:rPr>
      </w:pPr>
      <w:r w:rsidRPr="00CC4D17">
        <w:rPr>
          <w:szCs w:val="28"/>
        </w:rPr>
        <w:t>Thực hiệ</w:t>
      </w:r>
      <w:r>
        <w:rPr>
          <w:szCs w:val="28"/>
        </w:rPr>
        <w:t>n kế hoạch khám tuyển sức khoẻ nghĩa vụ quân sự</w:t>
      </w:r>
      <w:r w:rsidRPr="003F6998">
        <w:rPr>
          <w:szCs w:val="28"/>
        </w:rPr>
        <w:t xml:space="preserve"> </w:t>
      </w:r>
      <w:r>
        <w:rPr>
          <w:szCs w:val="28"/>
        </w:rPr>
        <w:t xml:space="preserve">năm 2025 vào 8 giờ sáng ngày 13/11/2024 </w:t>
      </w:r>
      <w:r w:rsidRPr="00CC4D17">
        <w:rPr>
          <w:szCs w:val="28"/>
        </w:rPr>
        <w:t>Hội đồng nghĩa vụ quân s</w:t>
      </w:r>
      <w:r>
        <w:rPr>
          <w:szCs w:val="28"/>
        </w:rPr>
        <w:t>ự xã tổ chức đưa công dân tham gia khám sức khoẻ tại huyện</w:t>
      </w:r>
      <w:r w:rsidR="000E099E">
        <w:rPr>
          <w:szCs w:val="28"/>
        </w:rPr>
        <w:t>;</w:t>
      </w:r>
      <w:r>
        <w:rPr>
          <w:szCs w:val="28"/>
        </w:rPr>
        <w:t xml:space="preserve"> Kết quả có 32 công dân tham gia khám; Trong đó có 14/32 công dân trúng tuyển Nghĩa vụ quân sự sẵn sàng nhập ngũ gồm các công dân có tên sau.</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694"/>
        <w:gridCol w:w="1276"/>
        <w:gridCol w:w="2754"/>
        <w:gridCol w:w="2206"/>
      </w:tblGrid>
      <w:tr w:rsidR="00B347C8" w:rsidRPr="00570646" w14:paraId="7330B657" w14:textId="77777777" w:rsidTr="00D55D45">
        <w:tc>
          <w:tcPr>
            <w:tcW w:w="710" w:type="dxa"/>
          </w:tcPr>
          <w:p w14:paraId="660F0365" w14:textId="77777777" w:rsidR="00B347C8" w:rsidRPr="00570646" w:rsidRDefault="00B347C8" w:rsidP="00D55D45">
            <w:pPr>
              <w:spacing w:after="0" w:line="240" w:lineRule="auto"/>
              <w:jc w:val="center"/>
              <w:rPr>
                <w:bCs/>
                <w:szCs w:val="28"/>
              </w:rPr>
            </w:pPr>
            <w:r w:rsidRPr="00570646">
              <w:rPr>
                <w:szCs w:val="28"/>
              </w:rPr>
              <w:t>TT</w:t>
            </w:r>
          </w:p>
        </w:tc>
        <w:tc>
          <w:tcPr>
            <w:tcW w:w="2694" w:type="dxa"/>
          </w:tcPr>
          <w:p w14:paraId="69023565" w14:textId="77777777" w:rsidR="00B347C8" w:rsidRPr="00570646" w:rsidRDefault="00B347C8" w:rsidP="00D55D45">
            <w:pPr>
              <w:spacing w:after="0" w:line="240" w:lineRule="auto"/>
              <w:jc w:val="center"/>
              <w:rPr>
                <w:szCs w:val="28"/>
              </w:rPr>
            </w:pPr>
            <w:r w:rsidRPr="00570646">
              <w:rPr>
                <w:szCs w:val="28"/>
              </w:rPr>
              <w:t>Họ và tên</w:t>
            </w:r>
          </w:p>
          <w:p w14:paraId="14C75FA0" w14:textId="77777777" w:rsidR="00B347C8" w:rsidRPr="00570646" w:rsidRDefault="00B347C8" w:rsidP="00D55D45">
            <w:pPr>
              <w:spacing w:after="0" w:line="240" w:lineRule="auto"/>
              <w:rPr>
                <w:szCs w:val="28"/>
              </w:rPr>
            </w:pPr>
            <w:r w:rsidRPr="00570646">
              <w:rPr>
                <w:szCs w:val="28"/>
              </w:rPr>
              <w:t>Ngày tháng năm sinh</w:t>
            </w:r>
          </w:p>
        </w:tc>
        <w:tc>
          <w:tcPr>
            <w:tcW w:w="1276" w:type="dxa"/>
          </w:tcPr>
          <w:p w14:paraId="3FAC413C" w14:textId="77777777" w:rsidR="00B347C8" w:rsidRPr="00570646" w:rsidRDefault="00B347C8" w:rsidP="00D55D45">
            <w:pPr>
              <w:spacing w:after="0" w:line="240" w:lineRule="auto"/>
              <w:jc w:val="center"/>
              <w:rPr>
                <w:bCs/>
                <w:szCs w:val="28"/>
              </w:rPr>
            </w:pPr>
            <w:r w:rsidRPr="00570646">
              <w:rPr>
                <w:szCs w:val="28"/>
              </w:rPr>
              <w:t xml:space="preserve"> Văn hóa học vấn</w:t>
            </w:r>
          </w:p>
        </w:tc>
        <w:tc>
          <w:tcPr>
            <w:tcW w:w="2754" w:type="dxa"/>
          </w:tcPr>
          <w:p w14:paraId="4E4F78E8" w14:textId="77777777" w:rsidR="00B347C8" w:rsidRPr="00570646" w:rsidRDefault="00B347C8" w:rsidP="00D55D45">
            <w:pPr>
              <w:spacing w:after="0" w:line="240" w:lineRule="auto"/>
              <w:rPr>
                <w:szCs w:val="28"/>
              </w:rPr>
            </w:pPr>
            <w:r>
              <w:rPr>
                <w:szCs w:val="28"/>
              </w:rPr>
              <w:t>Họ t</w:t>
            </w:r>
            <w:r w:rsidRPr="00570646">
              <w:rPr>
                <w:szCs w:val="28"/>
              </w:rPr>
              <w:t>ên bố</w:t>
            </w:r>
          </w:p>
          <w:p w14:paraId="59DE3B84" w14:textId="77777777" w:rsidR="00B347C8" w:rsidRPr="00570646" w:rsidRDefault="00B347C8" w:rsidP="00D55D45">
            <w:pPr>
              <w:spacing w:after="0" w:line="240" w:lineRule="auto"/>
              <w:rPr>
                <w:bCs/>
                <w:szCs w:val="28"/>
              </w:rPr>
            </w:pPr>
            <w:r>
              <w:rPr>
                <w:szCs w:val="28"/>
              </w:rPr>
              <w:t>Họ t</w:t>
            </w:r>
            <w:r w:rsidRPr="00570646">
              <w:rPr>
                <w:szCs w:val="28"/>
              </w:rPr>
              <w:t>ên mẹ</w:t>
            </w:r>
          </w:p>
        </w:tc>
        <w:tc>
          <w:tcPr>
            <w:tcW w:w="2206" w:type="dxa"/>
          </w:tcPr>
          <w:p w14:paraId="3D9E0B9F" w14:textId="77777777" w:rsidR="00B347C8" w:rsidRPr="00570646" w:rsidRDefault="00B347C8" w:rsidP="00D55D45">
            <w:pPr>
              <w:spacing w:after="0" w:line="240" w:lineRule="auto"/>
              <w:rPr>
                <w:szCs w:val="28"/>
              </w:rPr>
            </w:pPr>
            <w:r w:rsidRPr="00570646">
              <w:rPr>
                <w:szCs w:val="28"/>
              </w:rPr>
              <w:t>Ghi chú</w:t>
            </w:r>
          </w:p>
        </w:tc>
      </w:tr>
      <w:tr w:rsidR="00B347C8" w:rsidRPr="00570646" w14:paraId="61D15562" w14:textId="77777777" w:rsidTr="00D55D45">
        <w:tc>
          <w:tcPr>
            <w:tcW w:w="710" w:type="dxa"/>
          </w:tcPr>
          <w:p w14:paraId="2ED010CE" w14:textId="77777777" w:rsidR="00B347C8" w:rsidRPr="00570646" w:rsidRDefault="00B347C8" w:rsidP="00D55D45">
            <w:pPr>
              <w:spacing w:after="0" w:line="240" w:lineRule="auto"/>
              <w:jc w:val="center"/>
              <w:rPr>
                <w:szCs w:val="28"/>
              </w:rPr>
            </w:pPr>
            <w:r>
              <w:rPr>
                <w:szCs w:val="28"/>
              </w:rPr>
              <w:t>1</w:t>
            </w:r>
          </w:p>
        </w:tc>
        <w:tc>
          <w:tcPr>
            <w:tcW w:w="2694" w:type="dxa"/>
          </w:tcPr>
          <w:p w14:paraId="7F218992" w14:textId="77777777" w:rsidR="00B347C8" w:rsidRPr="00570646" w:rsidRDefault="00B347C8" w:rsidP="00D55D45">
            <w:pPr>
              <w:spacing w:after="0" w:line="240" w:lineRule="auto"/>
              <w:rPr>
                <w:bCs/>
                <w:szCs w:val="28"/>
              </w:rPr>
            </w:pPr>
            <w:r w:rsidRPr="00570646">
              <w:rPr>
                <w:bCs/>
                <w:szCs w:val="28"/>
              </w:rPr>
              <w:t>Phạm Long</w:t>
            </w:r>
            <w:r>
              <w:rPr>
                <w:bCs/>
                <w:szCs w:val="28"/>
              </w:rPr>
              <w:t xml:space="preserve"> Tiến</w:t>
            </w:r>
          </w:p>
          <w:p w14:paraId="44A7A4F8" w14:textId="77777777" w:rsidR="00B347C8" w:rsidRPr="00570646" w:rsidRDefault="00B347C8" w:rsidP="00D55D45">
            <w:pPr>
              <w:tabs>
                <w:tab w:val="center" w:pos="4680"/>
                <w:tab w:val="right" w:pos="9360"/>
              </w:tabs>
              <w:spacing w:after="0" w:line="240" w:lineRule="auto"/>
              <w:rPr>
                <w:rFonts w:eastAsia="Calibri"/>
                <w:szCs w:val="28"/>
              </w:rPr>
            </w:pPr>
            <w:r w:rsidRPr="00570646">
              <w:rPr>
                <w:szCs w:val="28"/>
              </w:rPr>
              <w:t>22/01/2006</w:t>
            </w:r>
          </w:p>
        </w:tc>
        <w:tc>
          <w:tcPr>
            <w:tcW w:w="1276" w:type="dxa"/>
          </w:tcPr>
          <w:p w14:paraId="6E708C8B" w14:textId="77777777" w:rsidR="00B347C8" w:rsidRPr="00570646" w:rsidRDefault="00B347C8" w:rsidP="00D55D45">
            <w:pPr>
              <w:spacing w:after="0" w:line="240" w:lineRule="auto"/>
              <w:jc w:val="center"/>
              <w:rPr>
                <w:bCs/>
                <w:szCs w:val="28"/>
              </w:rPr>
            </w:pPr>
            <w:r>
              <w:rPr>
                <w:bCs/>
                <w:szCs w:val="28"/>
              </w:rPr>
              <w:t>8/12</w:t>
            </w:r>
          </w:p>
        </w:tc>
        <w:tc>
          <w:tcPr>
            <w:tcW w:w="2754" w:type="dxa"/>
          </w:tcPr>
          <w:p w14:paraId="6ECC9127" w14:textId="77777777" w:rsidR="00B347C8" w:rsidRPr="00570646" w:rsidRDefault="00B347C8" w:rsidP="00D55D45">
            <w:pPr>
              <w:spacing w:after="0" w:line="240" w:lineRule="auto"/>
              <w:rPr>
                <w:szCs w:val="28"/>
              </w:rPr>
            </w:pPr>
            <w:r w:rsidRPr="00570646">
              <w:rPr>
                <w:szCs w:val="28"/>
              </w:rPr>
              <w:t>Phạm Văn Trường:</w:t>
            </w:r>
          </w:p>
          <w:p w14:paraId="38E96B4C" w14:textId="77777777" w:rsidR="00B347C8" w:rsidRPr="00570646" w:rsidRDefault="00B347C8" w:rsidP="00D55D45">
            <w:pPr>
              <w:spacing w:after="0" w:line="240" w:lineRule="auto"/>
              <w:rPr>
                <w:bCs/>
                <w:szCs w:val="28"/>
              </w:rPr>
            </w:pPr>
            <w:r w:rsidRPr="00570646">
              <w:rPr>
                <w:szCs w:val="28"/>
              </w:rPr>
              <w:t xml:space="preserve">Nguyễn Thị Thương </w:t>
            </w:r>
          </w:p>
        </w:tc>
        <w:tc>
          <w:tcPr>
            <w:tcW w:w="2206" w:type="dxa"/>
          </w:tcPr>
          <w:p w14:paraId="6DC60C43" w14:textId="77777777" w:rsidR="00B347C8" w:rsidRPr="00D25877" w:rsidRDefault="00B347C8" w:rsidP="00D55D45">
            <w:pPr>
              <w:spacing w:after="0" w:line="240" w:lineRule="auto"/>
              <w:rPr>
                <w:bCs/>
                <w:szCs w:val="28"/>
              </w:rPr>
            </w:pPr>
            <w:r w:rsidRPr="00D25877">
              <w:rPr>
                <w:bCs/>
                <w:color w:val="000000" w:themeColor="text1"/>
                <w:szCs w:val="28"/>
              </w:rPr>
              <w:t>Thôn 1</w:t>
            </w:r>
          </w:p>
        </w:tc>
      </w:tr>
      <w:tr w:rsidR="00B347C8" w:rsidRPr="00570646" w14:paraId="55E39DBF" w14:textId="77777777" w:rsidTr="00D55D45">
        <w:tc>
          <w:tcPr>
            <w:tcW w:w="710" w:type="dxa"/>
          </w:tcPr>
          <w:p w14:paraId="36C571EF" w14:textId="77777777" w:rsidR="00B347C8" w:rsidRPr="00570646" w:rsidRDefault="00B347C8" w:rsidP="00D55D45">
            <w:pPr>
              <w:spacing w:after="0" w:line="240" w:lineRule="auto"/>
              <w:jc w:val="center"/>
              <w:rPr>
                <w:szCs w:val="28"/>
              </w:rPr>
            </w:pPr>
            <w:r>
              <w:rPr>
                <w:szCs w:val="28"/>
              </w:rPr>
              <w:t>2</w:t>
            </w:r>
          </w:p>
        </w:tc>
        <w:tc>
          <w:tcPr>
            <w:tcW w:w="2694" w:type="dxa"/>
          </w:tcPr>
          <w:p w14:paraId="4FB0B5CA" w14:textId="77777777" w:rsidR="00B347C8" w:rsidRPr="00570646" w:rsidRDefault="00B347C8" w:rsidP="00D55D45">
            <w:pPr>
              <w:tabs>
                <w:tab w:val="center" w:pos="4680"/>
                <w:tab w:val="right" w:pos="9360"/>
              </w:tabs>
              <w:spacing w:after="0" w:line="240" w:lineRule="auto"/>
              <w:rPr>
                <w:rFonts w:eastAsia="Calibri"/>
                <w:color w:val="000000" w:themeColor="text1"/>
                <w:szCs w:val="28"/>
              </w:rPr>
            </w:pPr>
            <w:r w:rsidRPr="00570646">
              <w:rPr>
                <w:rFonts w:eastAsia="Calibri"/>
                <w:color w:val="000000" w:themeColor="text1"/>
                <w:szCs w:val="28"/>
              </w:rPr>
              <w:t>Nguyễn Hữu Đạt</w:t>
            </w:r>
          </w:p>
          <w:p w14:paraId="493AE9AA" w14:textId="77777777" w:rsidR="00B347C8" w:rsidRPr="00570646" w:rsidRDefault="00B347C8" w:rsidP="00D55D45">
            <w:pPr>
              <w:tabs>
                <w:tab w:val="center" w:pos="4680"/>
                <w:tab w:val="right" w:pos="9360"/>
              </w:tabs>
              <w:spacing w:after="0" w:line="240" w:lineRule="auto"/>
              <w:rPr>
                <w:rFonts w:eastAsia="Calibri"/>
                <w:szCs w:val="28"/>
              </w:rPr>
            </w:pPr>
            <w:r w:rsidRPr="00570646">
              <w:rPr>
                <w:rFonts w:eastAsia="Calibri"/>
                <w:color w:val="000000" w:themeColor="text1"/>
                <w:szCs w:val="28"/>
              </w:rPr>
              <w:t>08/11/2003</w:t>
            </w:r>
          </w:p>
        </w:tc>
        <w:tc>
          <w:tcPr>
            <w:tcW w:w="1276" w:type="dxa"/>
          </w:tcPr>
          <w:p w14:paraId="7422EC15" w14:textId="77777777" w:rsidR="00B347C8" w:rsidRPr="00570646" w:rsidRDefault="00B347C8" w:rsidP="00D55D45">
            <w:pPr>
              <w:spacing w:after="0" w:line="240" w:lineRule="auto"/>
              <w:jc w:val="center"/>
              <w:rPr>
                <w:bCs/>
                <w:szCs w:val="28"/>
              </w:rPr>
            </w:pPr>
            <w:r>
              <w:rPr>
                <w:bCs/>
                <w:szCs w:val="28"/>
              </w:rPr>
              <w:t>9/12</w:t>
            </w:r>
          </w:p>
        </w:tc>
        <w:tc>
          <w:tcPr>
            <w:tcW w:w="2754" w:type="dxa"/>
          </w:tcPr>
          <w:p w14:paraId="7AC7CCD9" w14:textId="77777777" w:rsidR="00B347C8" w:rsidRPr="00570646" w:rsidRDefault="00B347C8" w:rsidP="00D55D45">
            <w:pPr>
              <w:spacing w:after="0" w:line="240" w:lineRule="auto"/>
              <w:rPr>
                <w:bCs/>
                <w:color w:val="000000" w:themeColor="text1"/>
                <w:szCs w:val="28"/>
              </w:rPr>
            </w:pPr>
            <w:r w:rsidRPr="00570646">
              <w:rPr>
                <w:bCs/>
                <w:color w:val="000000" w:themeColor="text1"/>
                <w:szCs w:val="28"/>
              </w:rPr>
              <w:t>Nguyễn Hữu Tới</w:t>
            </w:r>
          </w:p>
          <w:p w14:paraId="5E0A9E56" w14:textId="77777777" w:rsidR="00B347C8" w:rsidRPr="00570646" w:rsidRDefault="00B347C8" w:rsidP="00D55D45">
            <w:pPr>
              <w:spacing w:after="0" w:line="240" w:lineRule="auto"/>
              <w:rPr>
                <w:bCs/>
                <w:szCs w:val="28"/>
              </w:rPr>
            </w:pPr>
            <w:r w:rsidRPr="00570646">
              <w:rPr>
                <w:bCs/>
                <w:color w:val="000000" w:themeColor="text1"/>
                <w:szCs w:val="28"/>
              </w:rPr>
              <w:t>Đoàn Thị Tuyết</w:t>
            </w:r>
          </w:p>
        </w:tc>
        <w:tc>
          <w:tcPr>
            <w:tcW w:w="2206" w:type="dxa"/>
          </w:tcPr>
          <w:p w14:paraId="58692CAC" w14:textId="77777777" w:rsidR="00B347C8" w:rsidRPr="00D25877" w:rsidRDefault="00B347C8" w:rsidP="00D55D45">
            <w:pPr>
              <w:spacing w:after="0" w:line="240" w:lineRule="auto"/>
              <w:rPr>
                <w:bCs/>
                <w:szCs w:val="28"/>
              </w:rPr>
            </w:pPr>
            <w:r w:rsidRPr="00D25877">
              <w:rPr>
                <w:bCs/>
                <w:color w:val="000000" w:themeColor="text1"/>
                <w:szCs w:val="28"/>
              </w:rPr>
              <w:t>Thôn 1</w:t>
            </w:r>
          </w:p>
        </w:tc>
      </w:tr>
      <w:tr w:rsidR="00B347C8" w:rsidRPr="00570646" w14:paraId="32D62ADC" w14:textId="77777777" w:rsidTr="00D55D45">
        <w:tc>
          <w:tcPr>
            <w:tcW w:w="710" w:type="dxa"/>
          </w:tcPr>
          <w:p w14:paraId="18278B5F" w14:textId="77777777" w:rsidR="00B347C8" w:rsidRPr="00570646" w:rsidRDefault="00B347C8" w:rsidP="00D55D45">
            <w:pPr>
              <w:spacing w:after="0" w:line="240" w:lineRule="auto"/>
              <w:jc w:val="center"/>
              <w:rPr>
                <w:szCs w:val="28"/>
              </w:rPr>
            </w:pPr>
            <w:r>
              <w:rPr>
                <w:szCs w:val="28"/>
              </w:rPr>
              <w:t>3</w:t>
            </w:r>
          </w:p>
        </w:tc>
        <w:tc>
          <w:tcPr>
            <w:tcW w:w="2694" w:type="dxa"/>
          </w:tcPr>
          <w:p w14:paraId="401A6CF7" w14:textId="77777777" w:rsidR="00B347C8" w:rsidRPr="00570646" w:rsidRDefault="00B347C8" w:rsidP="00D55D45">
            <w:pPr>
              <w:tabs>
                <w:tab w:val="center" w:pos="4680"/>
                <w:tab w:val="right" w:pos="9360"/>
              </w:tabs>
              <w:spacing w:after="0" w:line="240" w:lineRule="auto"/>
              <w:rPr>
                <w:rFonts w:eastAsia="Calibri"/>
                <w:color w:val="000000" w:themeColor="text1"/>
                <w:szCs w:val="28"/>
              </w:rPr>
            </w:pPr>
            <w:r w:rsidRPr="00570646">
              <w:rPr>
                <w:rFonts w:eastAsia="Calibri"/>
                <w:color w:val="000000" w:themeColor="text1"/>
                <w:szCs w:val="28"/>
              </w:rPr>
              <w:t>Lê Văn Quý</w:t>
            </w:r>
          </w:p>
          <w:p w14:paraId="50D31513" w14:textId="77777777" w:rsidR="00B347C8" w:rsidRPr="00570646" w:rsidRDefault="00B347C8" w:rsidP="00D55D45">
            <w:pPr>
              <w:tabs>
                <w:tab w:val="center" w:pos="4680"/>
                <w:tab w:val="right" w:pos="9360"/>
              </w:tabs>
              <w:spacing w:after="0" w:line="240" w:lineRule="auto"/>
              <w:rPr>
                <w:rFonts w:eastAsia="Calibri"/>
                <w:szCs w:val="28"/>
              </w:rPr>
            </w:pPr>
            <w:r w:rsidRPr="00570646">
              <w:rPr>
                <w:rFonts w:eastAsia="Calibri"/>
                <w:color w:val="000000" w:themeColor="text1"/>
                <w:szCs w:val="28"/>
              </w:rPr>
              <w:t>05/12/2003</w:t>
            </w:r>
          </w:p>
        </w:tc>
        <w:tc>
          <w:tcPr>
            <w:tcW w:w="1276" w:type="dxa"/>
          </w:tcPr>
          <w:p w14:paraId="4CDC4F78" w14:textId="77777777" w:rsidR="00B347C8" w:rsidRPr="00570646" w:rsidRDefault="00B347C8" w:rsidP="00D55D45">
            <w:pPr>
              <w:spacing w:after="0" w:line="240" w:lineRule="auto"/>
              <w:jc w:val="center"/>
              <w:rPr>
                <w:bCs/>
                <w:szCs w:val="28"/>
              </w:rPr>
            </w:pPr>
            <w:r>
              <w:rPr>
                <w:bCs/>
                <w:szCs w:val="28"/>
              </w:rPr>
              <w:t>12/12</w:t>
            </w:r>
          </w:p>
        </w:tc>
        <w:tc>
          <w:tcPr>
            <w:tcW w:w="2754" w:type="dxa"/>
          </w:tcPr>
          <w:p w14:paraId="3AE19911" w14:textId="77777777" w:rsidR="00B347C8" w:rsidRPr="00570646" w:rsidRDefault="00B347C8" w:rsidP="00D55D45">
            <w:pPr>
              <w:spacing w:after="0" w:line="240" w:lineRule="auto"/>
              <w:rPr>
                <w:bCs/>
                <w:color w:val="000000" w:themeColor="text1"/>
                <w:szCs w:val="28"/>
              </w:rPr>
            </w:pPr>
            <w:r w:rsidRPr="00570646">
              <w:rPr>
                <w:bCs/>
                <w:color w:val="000000" w:themeColor="text1"/>
                <w:szCs w:val="28"/>
              </w:rPr>
              <w:t>Lê Văn Toản</w:t>
            </w:r>
          </w:p>
          <w:p w14:paraId="7BB9FF48" w14:textId="77777777" w:rsidR="00B347C8" w:rsidRPr="00570646" w:rsidRDefault="00B347C8" w:rsidP="00D55D45">
            <w:pPr>
              <w:spacing w:after="0" w:line="240" w:lineRule="auto"/>
              <w:rPr>
                <w:bCs/>
                <w:szCs w:val="28"/>
              </w:rPr>
            </w:pPr>
            <w:r w:rsidRPr="00570646">
              <w:rPr>
                <w:bCs/>
                <w:color w:val="000000" w:themeColor="text1"/>
                <w:szCs w:val="28"/>
              </w:rPr>
              <w:t>Nguyễn Thị Cẩm</w:t>
            </w:r>
          </w:p>
        </w:tc>
        <w:tc>
          <w:tcPr>
            <w:tcW w:w="2206" w:type="dxa"/>
          </w:tcPr>
          <w:p w14:paraId="298372C1" w14:textId="77777777" w:rsidR="00B347C8" w:rsidRPr="00D25877" w:rsidRDefault="00B347C8" w:rsidP="00D55D45">
            <w:pPr>
              <w:spacing w:after="0" w:line="240" w:lineRule="auto"/>
              <w:rPr>
                <w:bCs/>
                <w:szCs w:val="28"/>
              </w:rPr>
            </w:pPr>
            <w:r w:rsidRPr="00D25877">
              <w:rPr>
                <w:bCs/>
                <w:color w:val="000000" w:themeColor="text1"/>
                <w:szCs w:val="28"/>
              </w:rPr>
              <w:t>Thôn 1</w:t>
            </w:r>
          </w:p>
        </w:tc>
      </w:tr>
      <w:tr w:rsidR="00B347C8" w:rsidRPr="00057858" w14:paraId="5E5BC2A0" w14:textId="77777777" w:rsidTr="00D55D45">
        <w:tc>
          <w:tcPr>
            <w:tcW w:w="710" w:type="dxa"/>
          </w:tcPr>
          <w:p w14:paraId="5D36FE1B" w14:textId="77777777" w:rsidR="00B347C8" w:rsidRPr="00570646" w:rsidRDefault="00B347C8" w:rsidP="00D55D45">
            <w:pPr>
              <w:spacing w:after="0" w:line="240" w:lineRule="auto"/>
              <w:jc w:val="center"/>
              <w:rPr>
                <w:szCs w:val="28"/>
              </w:rPr>
            </w:pPr>
            <w:r>
              <w:rPr>
                <w:szCs w:val="28"/>
              </w:rPr>
              <w:t>4</w:t>
            </w:r>
          </w:p>
        </w:tc>
        <w:tc>
          <w:tcPr>
            <w:tcW w:w="2694" w:type="dxa"/>
          </w:tcPr>
          <w:p w14:paraId="21BF36E4" w14:textId="77777777" w:rsidR="00B347C8" w:rsidRPr="00570646" w:rsidRDefault="00B347C8" w:rsidP="00D55D45">
            <w:pPr>
              <w:tabs>
                <w:tab w:val="center" w:pos="4680"/>
                <w:tab w:val="right" w:pos="9360"/>
              </w:tabs>
              <w:spacing w:after="0" w:line="240" w:lineRule="auto"/>
              <w:rPr>
                <w:rFonts w:eastAsia="Calibri"/>
                <w:color w:val="000000" w:themeColor="text1"/>
                <w:szCs w:val="28"/>
              </w:rPr>
            </w:pPr>
            <w:r w:rsidRPr="00570646">
              <w:rPr>
                <w:rFonts w:eastAsia="Calibri"/>
                <w:color w:val="000000" w:themeColor="text1"/>
                <w:szCs w:val="28"/>
              </w:rPr>
              <w:t xml:space="preserve">Lê </w:t>
            </w:r>
            <w:r>
              <w:rPr>
                <w:rFonts w:eastAsia="Calibri"/>
                <w:color w:val="000000" w:themeColor="text1"/>
                <w:szCs w:val="28"/>
              </w:rPr>
              <w:t>Ngọc</w:t>
            </w:r>
            <w:r w:rsidRPr="00570646">
              <w:rPr>
                <w:rFonts w:eastAsia="Calibri"/>
                <w:color w:val="000000" w:themeColor="text1"/>
                <w:szCs w:val="28"/>
              </w:rPr>
              <w:t xml:space="preserve"> Chung</w:t>
            </w:r>
          </w:p>
          <w:p w14:paraId="3FA97D94" w14:textId="77777777" w:rsidR="00B347C8" w:rsidRPr="00570646" w:rsidRDefault="00B347C8" w:rsidP="00D55D45">
            <w:pPr>
              <w:tabs>
                <w:tab w:val="center" w:pos="4680"/>
                <w:tab w:val="right" w:pos="9360"/>
              </w:tabs>
              <w:spacing w:after="0" w:line="240" w:lineRule="auto"/>
              <w:rPr>
                <w:rFonts w:eastAsia="Calibri"/>
                <w:color w:val="000000" w:themeColor="text1"/>
                <w:szCs w:val="28"/>
              </w:rPr>
            </w:pPr>
            <w:r w:rsidRPr="00570646">
              <w:rPr>
                <w:rFonts w:eastAsia="Calibri"/>
                <w:color w:val="000000" w:themeColor="text1"/>
                <w:szCs w:val="28"/>
              </w:rPr>
              <w:t>21/11/2004</w:t>
            </w:r>
          </w:p>
        </w:tc>
        <w:tc>
          <w:tcPr>
            <w:tcW w:w="1276" w:type="dxa"/>
          </w:tcPr>
          <w:p w14:paraId="64436BCF" w14:textId="77777777" w:rsidR="00B347C8" w:rsidRPr="00570646" w:rsidRDefault="00B347C8" w:rsidP="00D55D45">
            <w:pPr>
              <w:spacing w:after="0" w:line="240" w:lineRule="auto"/>
              <w:jc w:val="center"/>
              <w:rPr>
                <w:bCs/>
                <w:szCs w:val="28"/>
              </w:rPr>
            </w:pPr>
            <w:r>
              <w:rPr>
                <w:bCs/>
                <w:szCs w:val="28"/>
              </w:rPr>
              <w:t>12/12</w:t>
            </w:r>
          </w:p>
        </w:tc>
        <w:tc>
          <w:tcPr>
            <w:tcW w:w="2754" w:type="dxa"/>
          </w:tcPr>
          <w:p w14:paraId="098BC443" w14:textId="77777777" w:rsidR="00B347C8" w:rsidRPr="00570646" w:rsidRDefault="00B347C8" w:rsidP="00D55D45">
            <w:pPr>
              <w:spacing w:after="0" w:line="240" w:lineRule="auto"/>
              <w:rPr>
                <w:bCs/>
                <w:color w:val="000000" w:themeColor="text1"/>
                <w:szCs w:val="28"/>
              </w:rPr>
            </w:pPr>
            <w:r w:rsidRPr="00570646">
              <w:rPr>
                <w:bCs/>
                <w:color w:val="000000" w:themeColor="text1"/>
                <w:szCs w:val="28"/>
              </w:rPr>
              <w:t>Lê Văn Mười</w:t>
            </w:r>
          </w:p>
          <w:p w14:paraId="51F4EC92" w14:textId="77777777" w:rsidR="00B347C8" w:rsidRPr="00570646" w:rsidRDefault="00B347C8" w:rsidP="00D55D45">
            <w:pPr>
              <w:spacing w:after="0" w:line="240" w:lineRule="auto"/>
              <w:rPr>
                <w:bCs/>
                <w:szCs w:val="28"/>
              </w:rPr>
            </w:pPr>
            <w:r>
              <w:rPr>
                <w:bCs/>
                <w:color w:val="000000" w:themeColor="text1"/>
                <w:szCs w:val="28"/>
              </w:rPr>
              <w:t>Nguyễn</w:t>
            </w:r>
            <w:r w:rsidRPr="00570646">
              <w:rPr>
                <w:bCs/>
                <w:color w:val="000000" w:themeColor="text1"/>
                <w:szCs w:val="28"/>
              </w:rPr>
              <w:t xml:space="preserve"> Thị Hợp</w:t>
            </w:r>
          </w:p>
        </w:tc>
        <w:tc>
          <w:tcPr>
            <w:tcW w:w="2206" w:type="dxa"/>
          </w:tcPr>
          <w:p w14:paraId="3C2479A7" w14:textId="77777777" w:rsidR="00B347C8" w:rsidRPr="00D25877" w:rsidRDefault="00B347C8" w:rsidP="00D55D45">
            <w:pPr>
              <w:spacing w:after="0" w:line="240" w:lineRule="auto"/>
              <w:rPr>
                <w:bCs/>
                <w:i/>
                <w:iCs/>
                <w:szCs w:val="28"/>
              </w:rPr>
            </w:pPr>
            <w:r w:rsidRPr="00D25877">
              <w:rPr>
                <w:bCs/>
                <w:color w:val="000000" w:themeColor="text1"/>
                <w:szCs w:val="28"/>
              </w:rPr>
              <w:t>Thôn 1</w:t>
            </w:r>
          </w:p>
        </w:tc>
      </w:tr>
      <w:tr w:rsidR="00B347C8" w:rsidRPr="00570646" w14:paraId="0544A333" w14:textId="77777777" w:rsidTr="00D55D45">
        <w:tc>
          <w:tcPr>
            <w:tcW w:w="710" w:type="dxa"/>
          </w:tcPr>
          <w:p w14:paraId="01464E7E" w14:textId="77777777" w:rsidR="00B347C8" w:rsidRPr="00570646" w:rsidRDefault="00B347C8" w:rsidP="00D55D45">
            <w:pPr>
              <w:spacing w:after="0" w:line="240" w:lineRule="auto"/>
              <w:jc w:val="center"/>
              <w:rPr>
                <w:szCs w:val="28"/>
              </w:rPr>
            </w:pPr>
            <w:r>
              <w:rPr>
                <w:szCs w:val="28"/>
              </w:rPr>
              <w:t>5</w:t>
            </w:r>
          </w:p>
        </w:tc>
        <w:tc>
          <w:tcPr>
            <w:tcW w:w="2694" w:type="dxa"/>
          </w:tcPr>
          <w:p w14:paraId="013DED80" w14:textId="77777777" w:rsidR="00B347C8" w:rsidRPr="00570646" w:rsidRDefault="00B347C8" w:rsidP="00D55D45">
            <w:pPr>
              <w:tabs>
                <w:tab w:val="center" w:pos="4680"/>
                <w:tab w:val="right" w:pos="9360"/>
              </w:tabs>
              <w:spacing w:after="0" w:line="240" w:lineRule="auto"/>
              <w:rPr>
                <w:rFonts w:eastAsia="Calibri"/>
                <w:szCs w:val="28"/>
              </w:rPr>
            </w:pPr>
            <w:r w:rsidRPr="00570646">
              <w:rPr>
                <w:rFonts w:eastAsia="Calibri"/>
                <w:szCs w:val="28"/>
              </w:rPr>
              <w:t>Lê Văn Thái</w:t>
            </w:r>
          </w:p>
          <w:p w14:paraId="3FCD040B" w14:textId="77777777" w:rsidR="00B347C8" w:rsidRPr="00570646" w:rsidRDefault="00B347C8" w:rsidP="00D55D45">
            <w:pPr>
              <w:tabs>
                <w:tab w:val="center" w:pos="4680"/>
                <w:tab w:val="right" w:pos="9360"/>
              </w:tabs>
              <w:spacing w:after="0" w:line="240" w:lineRule="auto"/>
              <w:rPr>
                <w:rFonts w:eastAsia="Calibri"/>
                <w:szCs w:val="28"/>
              </w:rPr>
            </w:pPr>
            <w:r w:rsidRPr="00570646">
              <w:rPr>
                <w:rFonts w:eastAsia="Calibri"/>
                <w:szCs w:val="28"/>
              </w:rPr>
              <w:t>23/12/2003</w:t>
            </w:r>
          </w:p>
        </w:tc>
        <w:tc>
          <w:tcPr>
            <w:tcW w:w="1276" w:type="dxa"/>
          </w:tcPr>
          <w:p w14:paraId="3720F658" w14:textId="77777777" w:rsidR="00B347C8" w:rsidRPr="00570646" w:rsidRDefault="00B347C8" w:rsidP="00D55D45">
            <w:pPr>
              <w:spacing w:after="0" w:line="240" w:lineRule="auto"/>
              <w:jc w:val="center"/>
              <w:rPr>
                <w:bCs/>
                <w:szCs w:val="28"/>
              </w:rPr>
            </w:pPr>
            <w:r>
              <w:rPr>
                <w:bCs/>
                <w:szCs w:val="28"/>
              </w:rPr>
              <w:t>12/12</w:t>
            </w:r>
          </w:p>
        </w:tc>
        <w:tc>
          <w:tcPr>
            <w:tcW w:w="2754" w:type="dxa"/>
          </w:tcPr>
          <w:p w14:paraId="06975F1F" w14:textId="77777777" w:rsidR="00B347C8" w:rsidRPr="00570646" w:rsidRDefault="00B347C8" w:rsidP="00D55D45">
            <w:pPr>
              <w:spacing w:after="0" w:line="240" w:lineRule="auto"/>
              <w:rPr>
                <w:rFonts w:eastAsia="Calibri"/>
                <w:szCs w:val="28"/>
              </w:rPr>
            </w:pPr>
            <w:r w:rsidRPr="00570646">
              <w:rPr>
                <w:rFonts w:eastAsia="Calibri"/>
                <w:szCs w:val="28"/>
              </w:rPr>
              <w:t>Lê Văn Tám</w:t>
            </w:r>
          </w:p>
          <w:p w14:paraId="7828D0DF" w14:textId="77777777" w:rsidR="00B347C8" w:rsidRPr="00570646" w:rsidRDefault="00B347C8" w:rsidP="00D55D45">
            <w:pPr>
              <w:spacing w:after="0" w:line="240" w:lineRule="auto"/>
              <w:rPr>
                <w:szCs w:val="28"/>
              </w:rPr>
            </w:pPr>
            <w:r w:rsidRPr="00570646">
              <w:rPr>
                <w:rFonts w:eastAsia="Calibri"/>
                <w:szCs w:val="28"/>
              </w:rPr>
              <w:t>Hàn Thị Thoan</w:t>
            </w:r>
          </w:p>
        </w:tc>
        <w:tc>
          <w:tcPr>
            <w:tcW w:w="2206" w:type="dxa"/>
          </w:tcPr>
          <w:p w14:paraId="50E1E615" w14:textId="35A2AAE8" w:rsidR="00B347C8" w:rsidRPr="00D25877" w:rsidRDefault="00B347C8" w:rsidP="00D55D45">
            <w:pPr>
              <w:spacing w:after="0" w:line="240" w:lineRule="auto"/>
              <w:rPr>
                <w:bCs/>
                <w:szCs w:val="28"/>
              </w:rPr>
            </w:pPr>
            <w:r w:rsidRPr="00D25877">
              <w:rPr>
                <w:bCs/>
                <w:color w:val="000000" w:themeColor="text1"/>
                <w:szCs w:val="28"/>
              </w:rPr>
              <w:t xml:space="preserve">Thôn </w:t>
            </w:r>
            <w:r w:rsidRPr="00D25877">
              <w:rPr>
                <w:bCs/>
                <w:color w:val="000000" w:themeColor="text1"/>
                <w:szCs w:val="28"/>
              </w:rPr>
              <w:t>2</w:t>
            </w:r>
          </w:p>
        </w:tc>
      </w:tr>
      <w:tr w:rsidR="00B347C8" w:rsidRPr="00570646" w14:paraId="68C59E8A" w14:textId="77777777" w:rsidTr="00D55D45">
        <w:tc>
          <w:tcPr>
            <w:tcW w:w="710" w:type="dxa"/>
          </w:tcPr>
          <w:p w14:paraId="3535A0C3" w14:textId="77777777" w:rsidR="00B347C8" w:rsidRPr="00570646" w:rsidRDefault="00B347C8" w:rsidP="00D55D45">
            <w:pPr>
              <w:spacing w:after="0" w:line="240" w:lineRule="auto"/>
              <w:jc w:val="center"/>
              <w:rPr>
                <w:szCs w:val="28"/>
              </w:rPr>
            </w:pPr>
            <w:r>
              <w:rPr>
                <w:szCs w:val="28"/>
              </w:rPr>
              <w:t>6</w:t>
            </w:r>
          </w:p>
        </w:tc>
        <w:tc>
          <w:tcPr>
            <w:tcW w:w="2694" w:type="dxa"/>
            <w:vAlign w:val="bottom"/>
          </w:tcPr>
          <w:p w14:paraId="65652C62" w14:textId="77777777" w:rsidR="00B347C8" w:rsidRPr="00570646" w:rsidRDefault="00B347C8" w:rsidP="00D55D45">
            <w:pPr>
              <w:spacing w:after="0" w:line="240" w:lineRule="auto"/>
              <w:rPr>
                <w:szCs w:val="28"/>
              </w:rPr>
            </w:pPr>
            <w:r w:rsidRPr="00570646">
              <w:rPr>
                <w:szCs w:val="28"/>
              </w:rPr>
              <w:t>Trần Hữu Trung</w:t>
            </w:r>
          </w:p>
          <w:p w14:paraId="756499BE" w14:textId="77777777" w:rsidR="00B347C8" w:rsidRPr="00570646" w:rsidRDefault="00B347C8" w:rsidP="00D55D45">
            <w:pPr>
              <w:tabs>
                <w:tab w:val="center" w:pos="4680"/>
                <w:tab w:val="right" w:pos="9360"/>
              </w:tabs>
              <w:spacing w:after="0" w:line="240" w:lineRule="auto"/>
              <w:rPr>
                <w:rFonts w:eastAsia="Calibri"/>
                <w:szCs w:val="28"/>
              </w:rPr>
            </w:pPr>
            <w:r w:rsidRPr="00570646">
              <w:rPr>
                <w:szCs w:val="28"/>
              </w:rPr>
              <w:t>09/9/2005</w:t>
            </w:r>
          </w:p>
        </w:tc>
        <w:tc>
          <w:tcPr>
            <w:tcW w:w="1276" w:type="dxa"/>
          </w:tcPr>
          <w:p w14:paraId="2F6B0EAD" w14:textId="77777777" w:rsidR="00B347C8" w:rsidRPr="00570646" w:rsidRDefault="00B347C8" w:rsidP="00D55D45">
            <w:pPr>
              <w:spacing w:after="0" w:line="240" w:lineRule="auto"/>
              <w:jc w:val="center"/>
              <w:rPr>
                <w:bCs/>
                <w:szCs w:val="28"/>
              </w:rPr>
            </w:pPr>
            <w:r>
              <w:rPr>
                <w:bCs/>
                <w:szCs w:val="28"/>
              </w:rPr>
              <w:t>12/12</w:t>
            </w:r>
          </w:p>
        </w:tc>
        <w:tc>
          <w:tcPr>
            <w:tcW w:w="2754" w:type="dxa"/>
          </w:tcPr>
          <w:p w14:paraId="391ED80B" w14:textId="77777777" w:rsidR="00B347C8" w:rsidRPr="00570646" w:rsidRDefault="00B347C8" w:rsidP="00D55D45">
            <w:pPr>
              <w:spacing w:after="0" w:line="240" w:lineRule="auto"/>
              <w:rPr>
                <w:szCs w:val="28"/>
              </w:rPr>
            </w:pPr>
            <w:r w:rsidRPr="00570646">
              <w:rPr>
                <w:szCs w:val="28"/>
              </w:rPr>
              <w:t>Trần Hữu Thao</w:t>
            </w:r>
          </w:p>
          <w:p w14:paraId="6F52E5A0" w14:textId="77777777" w:rsidR="00B347C8" w:rsidRPr="00570646" w:rsidRDefault="00B347C8" w:rsidP="00D55D45">
            <w:pPr>
              <w:spacing w:after="0" w:line="240" w:lineRule="auto"/>
              <w:rPr>
                <w:szCs w:val="28"/>
              </w:rPr>
            </w:pPr>
            <w:r w:rsidRPr="00570646">
              <w:rPr>
                <w:szCs w:val="28"/>
              </w:rPr>
              <w:t>Lê Thị Tuyển</w:t>
            </w:r>
          </w:p>
        </w:tc>
        <w:tc>
          <w:tcPr>
            <w:tcW w:w="2206" w:type="dxa"/>
          </w:tcPr>
          <w:p w14:paraId="5A401DD7" w14:textId="1331634C" w:rsidR="00B347C8" w:rsidRPr="00D25877" w:rsidRDefault="00B347C8" w:rsidP="00D55D45">
            <w:pPr>
              <w:spacing w:after="0" w:line="240" w:lineRule="auto"/>
              <w:rPr>
                <w:bCs/>
                <w:szCs w:val="28"/>
              </w:rPr>
            </w:pPr>
            <w:r w:rsidRPr="00D25877">
              <w:rPr>
                <w:bCs/>
                <w:color w:val="000000" w:themeColor="text1"/>
                <w:szCs w:val="28"/>
              </w:rPr>
              <w:t xml:space="preserve">Thôn </w:t>
            </w:r>
            <w:r w:rsidRPr="00D25877">
              <w:rPr>
                <w:bCs/>
                <w:color w:val="000000" w:themeColor="text1"/>
                <w:szCs w:val="28"/>
              </w:rPr>
              <w:t>2</w:t>
            </w:r>
          </w:p>
        </w:tc>
      </w:tr>
      <w:tr w:rsidR="00B347C8" w:rsidRPr="00570646" w14:paraId="34CEBDDB" w14:textId="77777777" w:rsidTr="00D55D45">
        <w:tc>
          <w:tcPr>
            <w:tcW w:w="710" w:type="dxa"/>
          </w:tcPr>
          <w:p w14:paraId="00600162" w14:textId="77777777" w:rsidR="00B347C8" w:rsidRPr="00570646" w:rsidRDefault="00B347C8" w:rsidP="00D55D45">
            <w:pPr>
              <w:spacing w:after="0" w:line="240" w:lineRule="auto"/>
              <w:jc w:val="center"/>
              <w:rPr>
                <w:szCs w:val="28"/>
              </w:rPr>
            </w:pPr>
            <w:r>
              <w:rPr>
                <w:szCs w:val="28"/>
              </w:rPr>
              <w:t>7</w:t>
            </w:r>
          </w:p>
        </w:tc>
        <w:tc>
          <w:tcPr>
            <w:tcW w:w="2694" w:type="dxa"/>
          </w:tcPr>
          <w:p w14:paraId="7E21B9A1" w14:textId="77777777" w:rsidR="00B347C8" w:rsidRPr="00570646" w:rsidRDefault="00B347C8" w:rsidP="00D55D45">
            <w:pPr>
              <w:spacing w:after="0" w:line="240" w:lineRule="auto"/>
              <w:rPr>
                <w:bCs/>
                <w:szCs w:val="28"/>
              </w:rPr>
            </w:pPr>
            <w:r w:rsidRPr="00570646">
              <w:rPr>
                <w:bCs/>
                <w:szCs w:val="28"/>
              </w:rPr>
              <w:t>Lê Văn Anh Khoa</w:t>
            </w:r>
          </w:p>
          <w:p w14:paraId="6EDB5C0F" w14:textId="77777777" w:rsidR="00B347C8" w:rsidRPr="00570646" w:rsidRDefault="00B347C8" w:rsidP="00D55D45">
            <w:pPr>
              <w:spacing w:after="0" w:line="240" w:lineRule="auto"/>
              <w:rPr>
                <w:szCs w:val="28"/>
              </w:rPr>
            </w:pPr>
            <w:r w:rsidRPr="00570646">
              <w:rPr>
                <w:szCs w:val="28"/>
              </w:rPr>
              <w:t>22/11/2006</w:t>
            </w:r>
          </w:p>
        </w:tc>
        <w:tc>
          <w:tcPr>
            <w:tcW w:w="1276" w:type="dxa"/>
          </w:tcPr>
          <w:p w14:paraId="70679C5D" w14:textId="77777777" w:rsidR="00B347C8" w:rsidRPr="00570646" w:rsidRDefault="00B347C8" w:rsidP="00D55D45">
            <w:pPr>
              <w:spacing w:after="0" w:line="240" w:lineRule="auto"/>
              <w:jc w:val="center"/>
              <w:rPr>
                <w:bCs/>
                <w:szCs w:val="28"/>
              </w:rPr>
            </w:pPr>
            <w:r>
              <w:rPr>
                <w:bCs/>
                <w:szCs w:val="28"/>
              </w:rPr>
              <w:t>8/12</w:t>
            </w:r>
          </w:p>
        </w:tc>
        <w:tc>
          <w:tcPr>
            <w:tcW w:w="2754" w:type="dxa"/>
          </w:tcPr>
          <w:p w14:paraId="51E691CC" w14:textId="77777777" w:rsidR="00B347C8" w:rsidRPr="00570646" w:rsidRDefault="00B347C8" w:rsidP="00D55D45">
            <w:pPr>
              <w:spacing w:after="0" w:line="240" w:lineRule="auto"/>
              <w:rPr>
                <w:szCs w:val="28"/>
              </w:rPr>
            </w:pPr>
            <w:r w:rsidRPr="00570646">
              <w:rPr>
                <w:szCs w:val="28"/>
              </w:rPr>
              <w:t xml:space="preserve">Lê Văn Tặng : SN </w:t>
            </w:r>
          </w:p>
          <w:p w14:paraId="15741C40" w14:textId="77777777" w:rsidR="00B347C8" w:rsidRPr="00570646" w:rsidRDefault="00B347C8" w:rsidP="00D55D45">
            <w:pPr>
              <w:spacing w:after="0" w:line="240" w:lineRule="auto"/>
              <w:rPr>
                <w:szCs w:val="28"/>
              </w:rPr>
            </w:pPr>
            <w:r w:rsidRPr="00570646">
              <w:rPr>
                <w:szCs w:val="28"/>
              </w:rPr>
              <w:t xml:space="preserve">Lê Thị Hà SN: </w:t>
            </w:r>
          </w:p>
        </w:tc>
        <w:tc>
          <w:tcPr>
            <w:tcW w:w="2206" w:type="dxa"/>
          </w:tcPr>
          <w:p w14:paraId="226C6E43" w14:textId="77777777" w:rsidR="00B347C8" w:rsidRPr="00D25877" w:rsidRDefault="00B347C8" w:rsidP="00D55D45">
            <w:pPr>
              <w:spacing w:after="0" w:line="240" w:lineRule="auto"/>
              <w:rPr>
                <w:bCs/>
                <w:szCs w:val="28"/>
              </w:rPr>
            </w:pPr>
            <w:r w:rsidRPr="00D25877">
              <w:rPr>
                <w:bCs/>
                <w:szCs w:val="28"/>
              </w:rPr>
              <w:t>Trung Thôn</w:t>
            </w:r>
          </w:p>
        </w:tc>
      </w:tr>
      <w:tr w:rsidR="00B347C8" w:rsidRPr="00570646" w14:paraId="6771BEAE" w14:textId="77777777" w:rsidTr="00D55D45">
        <w:tc>
          <w:tcPr>
            <w:tcW w:w="710" w:type="dxa"/>
          </w:tcPr>
          <w:p w14:paraId="7A565944" w14:textId="77777777" w:rsidR="00B347C8" w:rsidRPr="00570646" w:rsidRDefault="00B347C8" w:rsidP="00D55D45">
            <w:pPr>
              <w:spacing w:after="0" w:line="240" w:lineRule="auto"/>
              <w:jc w:val="center"/>
              <w:rPr>
                <w:szCs w:val="28"/>
              </w:rPr>
            </w:pPr>
            <w:r>
              <w:rPr>
                <w:szCs w:val="28"/>
              </w:rPr>
              <w:t>8</w:t>
            </w:r>
          </w:p>
        </w:tc>
        <w:tc>
          <w:tcPr>
            <w:tcW w:w="2694" w:type="dxa"/>
          </w:tcPr>
          <w:p w14:paraId="5DAB7652" w14:textId="77777777" w:rsidR="00B347C8" w:rsidRPr="00570646" w:rsidRDefault="00B347C8" w:rsidP="00D55D45">
            <w:pPr>
              <w:tabs>
                <w:tab w:val="center" w:pos="4680"/>
                <w:tab w:val="right" w:pos="9360"/>
              </w:tabs>
              <w:spacing w:after="0" w:line="240" w:lineRule="auto"/>
              <w:rPr>
                <w:rFonts w:eastAsia="Calibri"/>
                <w:szCs w:val="28"/>
              </w:rPr>
            </w:pPr>
            <w:r w:rsidRPr="00570646">
              <w:rPr>
                <w:rFonts w:eastAsia="Calibri"/>
                <w:szCs w:val="28"/>
              </w:rPr>
              <w:t>Nguyễn Đức Mạnh</w:t>
            </w:r>
          </w:p>
          <w:p w14:paraId="15E701EE" w14:textId="77777777" w:rsidR="00B347C8" w:rsidRPr="00570646" w:rsidRDefault="00B347C8" w:rsidP="00D55D45">
            <w:pPr>
              <w:tabs>
                <w:tab w:val="center" w:pos="4680"/>
                <w:tab w:val="right" w:pos="9360"/>
              </w:tabs>
              <w:spacing w:after="0" w:line="240" w:lineRule="auto"/>
              <w:rPr>
                <w:rFonts w:eastAsia="Calibri"/>
                <w:color w:val="000000"/>
                <w:szCs w:val="28"/>
              </w:rPr>
            </w:pPr>
            <w:r w:rsidRPr="00570646">
              <w:rPr>
                <w:rFonts w:eastAsia="Calibri"/>
                <w:szCs w:val="28"/>
              </w:rPr>
              <w:t>17/10/2005</w:t>
            </w:r>
          </w:p>
        </w:tc>
        <w:tc>
          <w:tcPr>
            <w:tcW w:w="1276" w:type="dxa"/>
          </w:tcPr>
          <w:p w14:paraId="5A41CEA4" w14:textId="77777777" w:rsidR="00B347C8" w:rsidRPr="00570646" w:rsidRDefault="00B347C8" w:rsidP="00D55D45">
            <w:pPr>
              <w:spacing w:after="0" w:line="240" w:lineRule="auto"/>
              <w:jc w:val="center"/>
              <w:rPr>
                <w:bCs/>
                <w:szCs w:val="28"/>
              </w:rPr>
            </w:pPr>
            <w:r>
              <w:rPr>
                <w:bCs/>
                <w:szCs w:val="28"/>
              </w:rPr>
              <w:t>12/12</w:t>
            </w:r>
          </w:p>
        </w:tc>
        <w:tc>
          <w:tcPr>
            <w:tcW w:w="2754" w:type="dxa"/>
          </w:tcPr>
          <w:p w14:paraId="29A158D9" w14:textId="77777777" w:rsidR="00B347C8" w:rsidRPr="00570646" w:rsidRDefault="00B347C8" w:rsidP="00D55D45">
            <w:pPr>
              <w:spacing w:after="0" w:line="240" w:lineRule="auto"/>
              <w:rPr>
                <w:szCs w:val="28"/>
              </w:rPr>
            </w:pPr>
            <w:r w:rsidRPr="00570646">
              <w:rPr>
                <w:szCs w:val="28"/>
              </w:rPr>
              <w:t>Nguyễn Thanh Quý</w:t>
            </w:r>
          </w:p>
          <w:p w14:paraId="2DDA4C8F" w14:textId="77777777" w:rsidR="00B347C8" w:rsidRPr="00570646" w:rsidRDefault="00B347C8" w:rsidP="00D55D45">
            <w:pPr>
              <w:spacing w:after="0" w:line="240" w:lineRule="auto"/>
              <w:rPr>
                <w:szCs w:val="28"/>
              </w:rPr>
            </w:pPr>
            <w:r w:rsidRPr="00570646">
              <w:rPr>
                <w:szCs w:val="28"/>
              </w:rPr>
              <w:t>Lê Thị Hoạt</w:t>
            </w:r>
          </w:p>
        </w:tc>
        <w:tc>
          <w:tcPr>
            <w:tcW w:w="2206" w:type="dxa"/>
          </w:tcPr>
          <w:p w14:paraId="2AB7C79E" w14:textId="77777777" w:rsidR="00B347C8" w:rsidRPr="00D25877" w:rsidRDefault="00B347C8" w:rsidP="00D55D45">
            <w:pPr>
              <w:spacing w:after="0" w:line="240" w:lineRule="auto"/>
              <w:rPr>
                <w:bCs/>
                <w:szCs w:val="28"/>
              </w:rPr>
            </w:pPr>
            <w:r w:rsidRPr="00D25877">
              <w:rPr>
                <w:bCs/>
                <w:szCs w:val="28"/>
              </w:rPr>
              <w:t>Vĩnh Xuân</w:t>
            </w:r>
          </w:p>
        </w:tc>
      </w:tr>
      <w:tr w:rsidR="00B347C8" w:rsidRPr="00570646" w14:paraId="29822B8E" w14:textId="77777777" w:rsidTr="00D55D45">
        <w:tc>
          <w:tcPr>
            <w:tcW w:w="710" w:type="dxa"/>
          </w:tcPr>
          <w:p w14:paraId="11AD0197" w14:textId="77777777" w:rsidR="00B347C8" w:rsidRPr="00570646" w:rsidRDefault="00B347C8" w:rsidP="00D55D45">
            <w:pPr>
              <w:spacing w:after="0" w:line="240" w:lineRule="auto"/>
              <w:jc w:val="center"/>
              <w:rPr>
                <w:szCs w:val="28"/>
              </w:rPr>
            </w:pPr>
            <w:r>
              <w:rPr>
                <w:szCs w:val="28"/>
              </w:rPr>
              <w:t>9</w:t>
            </w:r>
          </w:p>
        </w:tc>
        <w:tc>
          <w:tcPr>
            <w:tcW w:w="2694" w:type="dxa"/>
          </w:tcPr>
          <w:p w14:paraId="3522B24E" w14:textId="77777777" w:rsidR="00B347C8" w:rsidRPr="00570646" w:rsidRDefault="00B347C8" w:rsidP="00D55D45">
            <w:pPr>
              <w:tabs>
                <w:tab w:val="center" w:pos="4680"/>
                <w:tab w:val="right" w:pos="9360"/>
              </w:tabs>
              <w:spacing w:after="0" w:line="240" w:lineRule="auto"/>
              <w:rPr>
                <w:rFonts w:eastAsia="Calibri"/>
                <w:color w:val="000000"/>
                <w:szCs w:val="28"/>
              </w:rPr>
            </w:pPr>
            <w:r w:rsidRPr="00570646">
              <w:rPr>
                <w:rFonts w:eastAsia="Calibri"/>
                <w:color w:val="000000"/>
                <w:szCs w:val="28"/>
              </w:rPr>
              <w:t>Lê Thanh Nội</w:t>
            </w:r>
          </w:p>
          <w:p w14:paraId="0F1F39DF" w14:textId="77777777" w:rsidR="00B347C8" w:rsidRPr="00570646" w:rsidRDefault="00B347C8" w:rsidP="00D55D45">
            <w:pPr>
              <w:tabs>
                <w:tab w:val="center" w:pos="4680"/>
                <w:tab w:val="right" w:pos="9360"/>
              </w:tabs>
              <w:spacing w:after="0" w:line="240" w:lineRule="auto"/>
              <w:rPr>
                <w:rFonts w:eastAsia="Calibri"/>
                <w:szCs w:val="28"/>
              </w:rPr>
            </w:pPr>
            <w:r w:rsidRPr="00570646">
              <w:rPr>
                <w:rFonts w:eastAsia="Calibri"/>
                <w:color w:val="000000"/>
                <w:szCs w:val="28"/>
              </w:rPr>
              <w:t>16/01/2005</w:t>
            </w:r>
          </w:p>
        </w:tc>
        <w:tc>
          <w:tcPr>
            <w:tcW w:w="1276" w:type="dxa"/>
          </w:tcPr>
          <w:p w14:paraId="3BFBEA31" w14:textId="77777777" w:rsidR="00B347C8" w:rsidRPr="00570646" w:rsidRDefault="00B347C8" w:rsidP="00D55D45">
            <w:pPr>
              <w:spacing w:after="0" w:line="240" w:lineRule="auto"/>
              <w:jc w:val="center"/>
              <w:rPr>
                <w:bCs/>
                <w:szCs w:val="28"/>
              </w:rPr>
            </w:pPr>
            <w:r>
              <w:rPr>
                <w:bCs/>
                <w:szCs w:val="28"/>
              </w:rPr>
              <w:t>12/12</w:t>
            </w:r>
          </w:p>
        </w:tc>
        <w:tc>
          <w:tcPr>
            <w:tcW w:w="2754" w:type="dxa"/>
          </w:tcPr>
          <w:p w14:paraId="4A542CE5" w14:textId="77777777" w:rsidR="00B347C8" w:rsidRPr="00570646" w:rsidRDefault="00B347C8" w:rsidP="00D55D45">
            <w:pPr>
              <w:spacing w:after="0" w:line="240" w:lineRule="auto"/>
              <w:rPr>
                <w:szCs w:val="28"/>
              </w:rPr>
            </w:pPr>
            <w:r w:rsidRPr="00570646">
              <w:rPr>
                <w:szCs w:val="28"/>
              </w:rPr>
              <w:t>Lê Văn Tú</w:t>
            </w:r>
          </w:p>
          <w:p w14:paraId="1A4B37E4" w14:textId="77777777" w:rsidR="00B347C8" w:rsidRPr="00570646" w:rsidRDefault="00B347C8" w:rsidP="00D55D45">
            <w:pPr>
              <w:spacing w:after="0" w:line="240" w:lineRule="auto"/>
              <w:rPr>
                <w:szCs w:val="28"/>
              </w:rPr>
            </w:pPr>
            <w:r w:rsidRPr="00570646">
              <w:rPr>
                <w:szCs w:val="28"/>
              </w:rPr>
              <w:t>Hàn Thị Lan</w:t>
            </w:r>
          </w:p>
        </w:tc>
        <w:tc>
          <w:tcPr>
            <w:tcW w:w="2206" w:type="dxa"/>
          </w:tcPr>
          <w:p w14:paraId="52ABF27B" w14:textId="77777777" w:rsidR="00B347C8" w:rsidRPr="00D25877" w:rsidRDefault="00B347C8" w:rsidP="00D55D45">
            <w:pPr>
              <w:spacing w:after="0" w:line="240" w:lineRule="auto"/>
              <w:rPr>
                <w:bCs/>
                <w:szCs w:val="28"/>
              </w:rPr>
            </w:pPr>
            <w:r w:rsidRPr="00D25877">
              <w:rPr>
                <w:bCs/>
                <w:szCs w:val="28"/>
              </w:rPr>
              <w:t>Vĩnh Xuân</w:t>
            </w:r>
          </w:p>
        </w:tc>
      </w:tr>
      <w:tr w:rsidR="00B347C8" w:rsidRPr="00057858" w14:paraId="474945A7" w14:textId="77777777" w:rsidTr="00D55D45">
        <w:tc>
          <w:tcPr>
            <w:tcW w:w="710" w:type="dxa"/>
          </w:tcPr>
          <w:p w14:paraId="01CDBC62" w14:textId="77777777" w:rsidR="00B347C8" w:rsidRPr="00570646" w:rsidRDefault="00B347C8" w:rsidP="00D55D45">
            <w:pPr>
              <w:spacing w:after="0" w:line="240" w:lineRule="auto"/>
              <w:jc w:val="center"/>
              <w:rPr>
                <w:szCs w:val="28"/>
              </w:rPr>
            </w:pPr>
            <w:r>
              <w:rPr>
                <w:szCs w:val="28"/>
              </w:rPr>
              <w:t>10</w:t>
            </w:r>
          </w:p>
        </w:tc>
        <w:tc>
          <w:tcPr>
            <w:tcW w:w="2694" w:type="dxa"/>
          </w:tcPr>
          <w:p w14:paraId="4CC0AE41" w14:textId="77777777" w:rsidR="00B347C8" w:rsidRPr="00570646" w:rsidRDefault="00B347C8" w:rsidP="00D55D45">
            <w:pPr>
              <w:spacing w:after="0" w:line="240" w:lineRule="auto"/>
              <w:rPr>
                <w:bCs/>
                <w:szCs w:val="28"/>
              </w:rPr>
            </w:pPr>
            <w:r w:rsidRPr="00570646">
              <w:rPr>
                <w:bCs/>
                <w:szCs w:val="28"/>
              </w:rPr>
              <w:t>Lê Bảo Chung</w:t>
            </w:r>
          </w:p>
          <w:p w14:paraId="16E9C55D" w14:textId="77777777" w:rsidR="00B347C8" w:rsidRPr="00570646" w:rsidRDefault="00B347C8" w:rsidP="00D55D45">
            <w:pPr>
              <w:spacing w:after="0" w:line="240" w:lineRule="auto"/>
              <w:rPr>
                <w:bCs/>
                <w:szCs w:val="28"/>
              </w:rPr>
            </w:pPr>
            <w:r w:rsidRPr="00570646">
              <w:rPr>
                <w:szCs w:val="28"/>
              </w:rPr>
              <w:t>03/9/2006</w:t>
            </w:r>
          </w:p>
        </w:tc>
        <w:tc>
          <w:tcPr>
            <w:tcW w:w="1276" w:type="dxa"/>
          </w:tcPr>
          <w:p w14:paraId="214551C9" w14:textId="77777777" w:rsidR="00B347C8" w:rsidRPr="00570646" w:rsidRDefault="00B347C8" w:rsidP="00D55D45">
            <w:pPr>
              <w:spacing w:after="0" w:line="240" w:lineRule="auto"/>
              <w:jc w:val="center"/>
              <w:rPr>
                <w:bCs/>
                <w:szCs w:val="28"/>
              </w:rPr>
            </w:pPr>
            <w:r>
              <w:rPr>
                <w:bCs/>
                <w:szCs w:val="28"/>
              </w:rPr>
              <w:t>12/12</w:t>
            </w:r>
          </w:p>
        </w:tc>
        <w:tc>
          <w:tcPr>
            <w:tcW w:w="2754" w:type="dxa"/>
          </w:tcPr>
          <w:p w14:paraId="7B5F4D0E" w14:textId="77777777" w:rsidR="00B347C8" w:rsidRPr="00570646" w:rsidRDefault="00B347C8" w:rsidP="00D55D45">
            <w:pPr>
              <w:spacing w:after="0" w:line="240" w:lineRule="auto"/>
              <w:rPr>
                <w:szCs w:val="28"/>
              </w:rPr>
            </w:pPr>
            <w:r w:rsidRPr="00570646">
              <w:rPr>
                <w:szCs w:val="28"/>
              </w:rPr>
              <w:t xml:space="preserve">Lê Văn Kiên : SN </w:t>
            </w:r>
          </w:p>
          <w:p w14:paraId="121C0567" w14:textId="77777777" w:rsidR="00B347C8" w:rsidRPr="00570646" w:rsidRDefault="00B347C8" w:rsidP="00D55D45">
            <w:pPr>
              <w:spacing w:after="0" w:line="240" w:lineRule="auto"/>
              <w:rPr>
                <w:szCs w:val="28"/>
              </w:rPr>
            </w:pPr>
            <w:r w:rsidRPr="00570646">
              <w:rPr>
                <w:szCs w:val="28"/>
              </w:rPr>
              <w:t xml:space="preserve">Lê Thị Biên SN: </w:t>
            </w:r>
          </w:p>
        </w:tc>
        <w:tc>
          <w:tcPr>
            <w:tcW w:w="2206" w:type="dxa"/>
          </w:tcPr>
          <w:p w14:paraId="580808DF" w14:textId="77777777" w:rsidR="00B347C8" w:rsidRPr="00D25877" w:rsidRDefault="00B347C8" w:rsidP="00D55D45">
            <w:pPr>
              <w:spacing w:after="0" w:line="240" w:lineRule="auto"/>
              <w:rPr>
                <w:bCs/>
                <w:i/>
                <w:iCs/>
                <w:szCs w:val="28"/>
              </w:rPr>
            </w:pPr>
            <w:r w:rsidRPr="00D25877">
              <w:rPr>
                <w:bCs/>
                <w:szCs w:val="28"/>
              </w:rPr>
              <w:t>Vĩnh Xuân</w:t>
            </w:r>
          </w:p>
        </w:tc>
      </w:tr>
      <w:tr w:rsidR="00B347C8" w:rsidRPr="00570646" w14:paraId="7ECF089B" w14:textId="77777777" w:rsidTr="00D55D45">
        <w:tc>
          <w:tcPr>
            <w:tcW w:w="710" w:type="dxa"/>
          </w:tcPr>
          <w:p w14:paraId="6101EE0F" w14:textId="77777777" w:rsidR="00B347C8" w:rsidRPr="00570646" w:rsidRDefault="00B347C8" w:rsidP="00D55D45">
            <w:pPr>
              <w:spacing w:after="0" w:line="240" w:lineRule="auto"/>
              <w:jc w:val="center"/>
              <w:rPr>
                <w:szCs w:val="28"/>
              </w:rPr>
            </w:pPr>
            <w:r>
              <w:rPr>
                <w:szCs w:val="28"/>
              </w:rPr>
              <w:t>11</w:t>
            </w:r>
          </w:p>
        </w:tc>
        <w:tc>
          <w:tcPr>
            <w:tcW w:w="2694" w:type="dxa"/>
          </w:tcPr>
          <w:p w14:paraId="22169FD9" w14:textId="77777777" w:rsidR="00B347C8" w:rsidRPr="00570646" w:rsidRDefault="00B347C8" w:rsidP="00D55D45">
            <w:pPr>
              <w:spacing w:after="0" w:line="240" w:lineRule="auto"/>
              <w:rPr>
                <w:szCs w:val="28"/>
              </w:rPr>
            </w:pPr>
            <w:r w:rsidRPr="00570646">
              <w:rPr>
                <w:szCs w:val="28"/>
              </w:rPr>
              <w:t>Trịnh Văn Phúc</w:t>
            </w:r>
          </w:p>
          <w:p w14:paraId="58FF1EF9" w14:textId="77777777" w:rsidR="00B347C8" w:rsidRPr="00570646" w:rsidRDefault="00B347C8" w:rsidP="00D55D45">
            <w:pPr>
              <w:spacing w:after="0" w:line="240" w:lineRule="auto"/>
              <w:rPr>
                <w:szCs w:val="28"/>
              </w:rPr>
            </w:pPr>
            <w:r w:rsidRPr="00570646">
              <w:rPr>
                <w:szCs w:val="28"/>
              </w:rPr>
              <w:t>11/10/2005</w:t>
            </w:r>
          </w:p>
        </w:tc>
        <w:tc>
          <w:tcPr>
            <w:tcW w:w="1276" w:type="dxa"/>
          </w:tcPr>
          <w:p w14:paraId="4E5419D0" w14:textId="77777777" w:rsidR="00B347C8" w:rsidRPr="00570646" w:rsidRDefault="00B347C8" w:rsidP="00D55D45">
            <w:pPr>
              <w:spacing w:after="0" w:line="240" w:lineRule="auto"/>
              <w:jc w:val="center"/>
              <w:rPr>
                <w:bCs/>
                <w:szCs w:val="28"/>
              </w:rPr>
            </w:pPr>
            <w:r>
              <w:rPr>
                <w:bCs/>
                <w:szCs w:val="28"/>
              </w:rPr>
              <w:t>12/12</w:t>
            </w:r>
          </w:p>
        </w:tc>
        <w:tc>
          <w:tcPr>
            <w:tcW w:w="2754" w:type="dxa"/>
          </w:tcPr>
          <w:p w14:paraId="0B6F14DC" w14:textId="77777777" w:rsidR="00B347C8" w:rsidRPr="00570646" w:rsidRDefault="00B347C8" w:rsidP="00D55D45">
            <w:pPr>
              <w:spacing w:after="0" w:line="240" w:lineRule="auto"/>
              <w:rPr>
                <w:szCs w:val="28"/>
              </w:rPr>
            </w:pPr>
            <w:r w:rsidRPr="00570646">
              <w:rPr>
                <w:szCs w:val="28"/>
              </w:rPr>
              <w:t>Trịnh Văn Viên</w:t>
            </w:r>
          </w:p>
          <w:p w14:paraId="3F7FFCA9" w14:textId="77777777" w:rsidR="00B347C8" w:rsidRPr="00570646" w:rsidRDefault="00B347C8" w:rsidP="00D55D45">
            <w:pPr>
              <w:tabs>
                <w:tab w:val="center" w:pos="4680"/>
                <w:tab w:val="right" w:pos="9360"/>
              </w:tabs>
              <w:spacing w:after="0" w:line="240" w:lineRule="auto"/>
              <w:rPr>
                <w:rFonts w:eastAsia="Calibri"/>
                <w:szCs w:val="28"/>
              </w:rPr>
            </w:pPr>
            <w:r w:rsidRPr="00570646">
              <w:rPr>
                <w:rFonts w:eastAsia="Calibri"/>
                <w:szCs w:val="28"/>
              </w:rPr>
              <w:t>Hàn Thị Thắm</w:t>
            </w:r>
          </w:p>
        </w:tc>
        <w:tc>
          <w:tcPr>
            <w:tcW w:w="2206" w:type="dxa"/>
          </w:tcPr>
          <w:p w14:paraId="2C0CB6D6" w14:textId="77777777" w:rsidR="00B347C8" w:rsidRPr="00D25877" w:rsidRDefault="00B347C8" w:rsidP="00D55D45">
            <w:pPr>
              <w:spacing w:after="0" w:line="240" w:lineRule="auto"/>
              <w:rPr>
                <w:bCs/>
                <w:i/>
                <w:iCs/>
                <w:szCs w:val="28"/>
              </w:rPr>
            </w:pPr>
            <w:r w:rsidRPr="00D25877">
              <w:rPr>
                <w:bCs/>
                <w:szCs w:val="28"/>
              </w:rPr>
              <w:t>Đa Lọc</w:t>
            </w:r>
          </w:p>
        </w:tc>
      </w:tr>
      <w:tr w:rsidR="00B347C8" w:rsidRPr="00570646" w14:paraId="7E3D23DD" w14:textId="77777777" w:rsidTr="00D55D45">
        <w:tc>
          <w:tcPr>
            <w:tcW w:w="710" w:type="dxa"/>
          </w:tcPr>
          <w:p w14:paraId="678A0C7B" w14:textId="77777777" w:rsidR="00B347C8" w:rsidRDefault="00B347C8" w:rsidP="00D55D45">
            <w:pPr>
              <w:spacing w:after="0" w:line="240" w:lineRule="auto"/>
              <w:jc w:val="center"/>
              <w:rPr>
                <w:szCs w:val="28"/>
              </w:rPr>
            </w:pPr>
            <w:r>
              <w:rPr>
                <w:szCs w:val="28"/>
              </w:rPr>
              <w:t>12</w:t>
            </w:r>
          </w:p>
        </w:tc>
        <w:tc>
          <w:tcPr>
            <w:tcW w:w="2694" w:type="dxa"/>
            <w:vAlign w:val="bottom"/>
          </w:tcPr>
          <w:p w14:paraId="360DB35C" w14:textId="77777777" w:rsidR="00B347C8" w:rsidRPr="00570646" w:rsidRDefault="00B347C8" w:rsidP="00D55D45">
            <w:pPr>
              <w:spacing w:after="0" w:line="240" w:lineRule="auto"/>
              <w:rPr>
                <w:szCs w:val="28"/>
              </w:rPr>
            </w:pPr>
            <w:r w:rsidRPr="00570646">
              <w:rPr>
                <w:szCs w:val="28"/>
              </w:rPr>
              <w:t xml:space="preserve">Nguyễn Hữu Hiếu </w:t>
            </w:r>
          </w:p>
          <w:p w14:paraId="46A6A0BF" w14:textId="77777777" w:rsidR="00B347C8" w:rsidRPr="00570646" w:rsidRDefault="00B347C8" w:rsidP="00D55D45">
            <w:pPr>
              <w:spacing w:after="0" w:line="240" w:lineRule="auto"/>
              <w:rPr>
                <w:szCs w:val="28"/>
              </w:rPr>
            </w:pPr>
            <w:r w:rsidRPr="00570646">
              <w:rPr>
                <w:szCs w:val="28"/>
              </w:rPr>
              <w:t>04/10/2004</w:t>
            </w:r>
          </w:p>
        </w:tc>
        <w:tc>
          <w:tcPr>
            <w:tcW w:w="1276" w:type="dxa"/>
          </w:tcPr>
          <w:p w14:paraId="01718E71" w14:textId="77777777" w:rsidR="00B347C8" w:rsidRDefault="00B347C8" w:rsidP="00D55D45">
            <w:pPr>
              <w:spacing w:after="0" w:line="240" w:lineRule="auto"/>
              <w:jc w:val="center"/>
              <w:rPr>
                <w:bCs/>
                <w:szCs w:val="28"/>
              </w:rPr>
            </w:pPr>
            <w:r>
              <w:rPr>
                <w:bCs/>
                <w:szCs w:val="28"/>
              </w:rPr>
              <w:t>12/12</w:t>
            </w:r>
          </w:p>
        </w:tc>
        <w:tc>
          <w:tcPr>
            <w:tcW w:w="2754" w:type="dxa"/>
          </w:tcPr>
          <w:p w14:paraId="7C722A5D" w14:textId="77777777" w:rsidR="00B347C8" w:rsidRPr="00570646" w:rsidRDefault="00B347C8" w:rsidP="00D55D45">
            <w:pPr>
              <w:spacing w:after="0" w:line="240" w:lineRule="auto"/>
              <w:rPr>
                <w:szCs w:val="28"/>
              </w:rPr>
            </w:pPr>
            <w:r w:rsidRPr="00570646">
              <w:rPr>
                <w:szCs w:val="28"/>
              </w:rPr>
              <w:t xml:space="preserve">Nguyễn Hữu Thuấn </w:t>
            </w:r>
          </w:p>
          <w:p w14:paraId="42D01D29" w14:textId="77777777" w:rsidR="00B347C8" w:rsidRPr="00570646" w:rsidRDefault="00B347C8" w:rsidP="00D55D45">
            <w:pPr>
              <w:spacing w:after="0" w:line="240" w:lineRule="auto"/>
              <w:rPr>
                <w:szCs w:val="28"/>
              </w:rPr>
            </w:pPr>
            <w:r w:rsidRPr="00570646">
              <w:rPr>
                <w:szCs w:val="28"/>
              </w:rPr>
              <w:t>Đặng Thị Bích</w:t>
            </w:r>
          </w:p>
        </w:tc>
        <w:tc>
          <w:tcPr>
            <w:tcW w:w="2206" w:type="dxa"/>
          </w:tcPr>
          <w:p w14:paraId="44FB7826" w14:textId="77777777" w:rsidR="00B347C8" w:rsidRPr="00D25877" w:rsidRDefault="00B347C8" w:rsidP="00D55D45">
            <w:pPr>
              <w:spacing w:after="0" w:line="240" w:lineRule="auto"/>
              <w:rPr>
                <w:bCs/>
                <w:i/>
                <w:iCs/>
                <w:szCs w:val="28"/>
              </w:rPr>
            </w:pPr>
            <w:r w:rsidRPr="00D25877">
              <w:rPr>
                <w:bCs/>
                <w:szCs w:val="28"/>
              </w:rPr>
              <w:t>Đa Lọc</w:t>
            </w:r>
          </w:p>
        </w:tc>
      </w:tr>
      <w:tr w:rsidR="00B347C8" w:rsidRPr="00570646" w14:paraId="0C19D8BF" w14:textId="77777777" w:rsidTr="00D55D45">
        <w:tc>
          <w:tcPr>
            <w:tcW w:w="710" w:type="dxa"/>
          </w:tcPr>
          <w:p w14:paraId="0A95E23B" w14:textId="77777777" w:rsidR="00B347C8" w:rsidRPr="00570646" w:rsidRDefault="00B347C8" w:rsidP="00D55D45">
            <w:pPr>
              <w:spacing w:after="0" w:line="240" w:lineRule="auto"/>
              <w:jc w:val="center"/>
              <w:rPr>
                <w:szCs w:val="28"/>
              </w:rPr>
            </w:pPr>
            <w:r>
              <w:rPr>
                <w:szCs w:val="28"/>
              </w:rPr>
              <w:t>13</w:t>
            </w:r>
          </w:p>
        </w:tc>
        <w:tc>
          <w:tcPr>
            <w:tcW w:w="2694" w:type="dxa"/>
          </w:tcPr>
          <w:p w14:paraId="3314982C" w14:textId="77777777" w:rsidR="00B347C8" w:rsidRPr="00570646" w:rsidRDefault="00B347C8" w:rsidP="00D55D45">
            <w:pPr>
              <w:spacing w:after="0" w:line="240" w:lineRule="auto"/>
              <w:rPr>
                <w:szCs w:val="28"/>
              </w:rPr>
            </w:pPr>
            <w:r w:rsidRPr="00570646">
              <w:rPr>
                <w:szCs w:val="28"/>
              </w:rPr>
              <w:t>Nguyễn Hữu Hùng</w:t>
            </w:r>
          </w:p>
          <w:p w14:paraId="381EA64D" w14:textId="77777777" w:rsidR="00B347C8" w:rsidRPr="00570646" w:rsidRDefault="00B347C8" w:rsidP="00D55D45">
            <w:pPr>
              <w:spacing w:after="0" w:line="240" w:lineRule="auto"/>
              <w:rPr>
                <w:bCs/>
                <w:szCs w:val="28"/>
              </w:rPr>
            </w:pPr>
            <w:r w:rsidRPr="00570646">
              <w:rPr>
                <w:szCs w:val="28"/>
              </w:rPr>
              <w:t>14/2/2001</w:t>
            </w:r>
          </w:p>
        </w:tc>
        <w:tc>
          <w:tcPr>
            <w:tcW w:w="1276" w:type="dxa"/>
          </w:tcPr>
          <w:p w14:paraId="0ADEBB68" w14:textId="77777777" w:rsidR="00B347C8" w:rsidRPr="00570646" w:rsidRDefault="00B347C8" w:rsidP="00D55D45">
            <w:pPr>
              <w:spacing w:after="0" w:line="240" w:lineRule="auto"/>
              <w:jc w:val="center"/>
              <w:rPr>
                <w:bCs/>
                <w:szCs w:val="28"/>
              </w:rPr>
            </w:pPr>
            <w:r>
              <w:rPr>
                <w:bCs/>
                <w:szCs w:val="28"/>
              </w:rPr>
              <w:t>ĐH</w:t>
            </w:r>
          </w:p>
        </w:tc>
        <w:tc>
          <w:tcPr>
            <w:tcW w:w="2754" w:type="dxa"/>
          </w:tcPr>
          <w:p w14:paraId="1DC839AF" w14:textId="77777777" w:rsidR="00B347C8" w:rsidRPr="00570646" w:rsidRDefault="00B347C8" w:rsidP="00D55D45">
            <w:pPr>
              <w:spacing w:after="0" w:line="240" w:lineRule="auto"/>
              <w:rPr>
                <w:szCs w:val="28"/>
              </w:rPr>
            </w:pPr>
            <w:r w:rsidRPr="00570646">
              <w:rPr>
                <w:szCs w:val="28"/>
              </w:rPr>
              <w:t xml:space="preserve">Nguyễn Hữu Hiến </w:t>
            </w:r>
          </w:p>
          <w:p w14:paraId="2559AB31" w14:textId="77777777" w:rsidR="00B347C8" w:rsidRPr="00570646" w:rsidRDefault="00B347C8" w:rsidP="00D55D45">
            <w:pPr>
              <w:spacing w:after="0" w:line="240" w:lineRule="auto"/>
              <w:rPr>
                <w:szCs w:val="28"/>
              </w:rPr>
            </w:pPr>
            <w:r w:rsidRPr="00570646">
              <w:rPr>
                <w:szCs w:val="28"/>
              </w:rPr>
              <w:t>Nguyễn Thị Thái</w:t>
            </w:r>
          </w:p>
        </w:tc>
        <w:tc>
          <w:tcPr>
            <w:tcW w:w="2206" w:type="dxa"/>
          </w:tcPr>
          <w:p w14:paraId="7C094E9D" w14:textId="77777777" w:rsidR="00B347C8" w:rsidRPr="00D25877" w:rsidRDefault="00B347C8" w:rsidP="00D55D45">
            <w:pPr>
              <w:spacing w:after="0" w:line="240" w:lineRule="auto"/>
              <w:rPr>
                <w:bCs/>
                <w:szCs w:val="28"/>
              </w:rPr>
            </w:pPr>
            <w:r w:rsidRPr="00D25877">
              <w:rPr>
                <w:bCs/>
                <w:szCs w:val="28"/>
              </w:rPr>
              <w:t>Thôn 6</w:t>
            </w:r>
          </w:p>
        </w:tc>
      </w:tr>
      <w:tr w:rsidR="00B347C8" w:rsidRPr="00570646" w14:paraId="3F7EF095" w14:textId="77777777" w:rsidTr="00D55D45">
        <w:tc>
          <w:tcPr>
            <w:tcW w:w="710" w:type="dxa"/>
          </w:tcPr>
          <w:p w14:paraId="569CC6AA" w14:textId="77777777" w:rsidR="00B347C8" w:rsidRPr="00570646" w:rsidRDefault="00B347C8" w:rsidP="00D55D45">
            <w:pPr>
              <w:spacing w:after="0" w:line="240" w:lineRule="auto"/>
              <w:jc w:val="center"/>
              <w:rPr>
                <w:szCs w:val="28"/>
              </w:rPr>
            </w:pPr>
            <w:r>
              <w:rPr>
                <w:szCs w:val="28"/>
              </w:rPr>
              <w:lastRenderedPageBreak/>
              <w:t>14</w:t>
            </w:r>
          </w:p>
        </w:tc>
        <w:tc>
          <w:tcPr>
            <w:tcW w:w="2694" w:type="dxa"/>
          </w:tcPr>
          <w:p w14:paraId="577E5933" w14:textId="77777777" w:rsidR="00B347C8" w:rsidRPr="00570646" w:rsidRDefault="00B347C8" w:rsidP="00D55D45">
            <w:pPr>
              <w:spacing w:after="0" w:line="240" w:lineRule="auto"/>
              <w:rPr>
                <w:bCs/>
                <w:szCs w:val="28"/>
              </w:rPr>
            </w:pPr>
            <w:r w:rsidRPr="00570646">
              <w:rPr>
                <w:bCs/>
                <w:szCs w:val="28"/>
              </w:rPr>
              <w:t>Lê Quang Tôn</w:t>
            </w:r>
          </w:p>
          <w:p w14:paraId="2530D385" w14:textId="77777777" w:rsidR="00B347C8" w:rsidRPr="00570646" w:rsidRDefault="00B347C8" w:rsidP="00D55D45">
            <w:pPr>
              <w:spacing w:after="0" w:line="240" w:lineRule="auto"/>
              <w:rPr>
                <w:bCs/>
                <w:szCs w:val="28"/>
              </w:rPr>
            </w:pPr>
            <w:r w:rsidRPr="00570646">
              <w:rPr>
                <w:szCs w:val="28"/>
              </w:rPr>
              <w:t>25/01/2006</w:t>
            </w:r>
          </w:p>
        </w:tc>
        <w:tc>
          <w:tcPr>
            <w:tcW w:w="1276" w:type="dxa"/>
          </w:tcPr>
          <w:p w14:paraId="5D2F4E8F" w14:textId="77777777" w:rsidR="00B347C8" w:rsidRPr="00570646" w:rsidRDefault="00B347C8" w:rsidP="00D55D45">
            <w:pPr>
              <w:spacing w:after="0" w:line="240" w:lineRule="auto"/>
              <w:jc w:val="center"/>
              <w:rPr>
                <w:bCs/>
                <w:szCs w:val="28"/>
              </w:rPr>
            </w:pPr>
            <w:r>
              <w:rPr>
                <w:bCs/>
                <w:szCs w:val="28"/>
              </w:rPr>
              <w:t>12/12</w:t>
            </w:r>
          </w:p>
        </w:tc>
        <w:tc>
          <w:tcPr>
            <w:tcW w:w="2754" w:type="dxa"/>
          </w:tcPr>
          <w:p w14:paraId="7AE5BB75" w14:textId="77777777" w:rsidR="00B347C8" w:rsidRPr="00570646" w:rsidRDefault="00B347C8" w:rsidP="00D55D45">
            <w:pPr>
              <w:spacing w:after="0" w:line="240" w:lineRule="auto"/>
              <w:rPr>
                <w:szCs w:val="28"/>
              </w:rPr>
            </w:pPr>
            <w:r w:rsidRPr="00570646">
              <w:rPr>
                <w:szCs w:val="28"/>
              </w:rPr>
              <w:t xml:space="preserve">Lê Quang Phục : </w:t>
            </w:r>
          </w:p>
          <w:p w14:paraId="5A556CD7" w14:textId="77777777" w:rsidR="00B347C8" w:rsidRPr="00570646" w:rsidRDefault="00B347C8" w:rsidP="00D55D45">
            <w:pPr>
              <w:spacing w:after="0" w:line="240" w:lineRule="auto"/>
              <w:rPr>
                <w:szCs w:val="28"/>
              </w:rPr>
            </w:pPr>
            <w:r w:rsidRPr="00570646">
              <w:rPr>
                <w:szCs w:val="28"/>
              </w:rPr>
              <w:t xml:space="preserve">Lê Thị Hồng     </w:t>
            </w:r>
          </w:p>
        </w:tc>
        <w:tc>
          <w:tcPr>
            <w:tcW w:w="2206" w:type="dxa"/>
          </w:tcPr>
          <w:p w14:paraId="1A3D5F55" w14:textId="77777777" w:rsidR="00B347C8" w:rsidRPr="00D25877" w:rsidRDefault="00B347C8" w:rsidP="00D55D45">
            <w:pPr>
              <w:spacing w:after="0" w:line="240" w:lineRule="auto"/>
              <w:rPr>
                <w:bCs/>
                <w:szCs w:val="28"/>
              </w:rPr>
            </w:pPr>
            <w:r w:rsidRPr="00D25877">
              <w:rPr>
                <w:bCs/>
                <w:szCs w:val="28"/>
              </w:rPr>
              <w:t>Thôn  6</w:t>
            </w:r>
          </w:p>
        </w:tc>
      </w:tr>
    </w:tbl>
    <w:p w14:paraId="03E06085" w14:textId="77777777" w:rsidR="00B347C8" w:rsidRDefault="00B347C8" w:rsidP="00B347C8">
      <w:pPr>
        <w:spacing w:after="0"/>
        <w:rPr>
          <w:b/>
          <w:bCs/>
          <w:szCs w:val="28"/>
        </w:rPr>
      </w:pPr>
    </w:p>
    <w:p w14:paraId="51E3805E" w14:textId="438CC545" w:rsidR="00B347C8" w:rsidRPr="00B133CE" w:rsidRDefault="00B347C8" w:rsidP="00B347C8">
      <w:pPr>
        <w:spacing w:after="0"/>
        <w:ind w:firstLine="720"/>
        <w:jc w:val="both"/>
        <w:rPr>
          <w:rFonts w:cs="Times New Roman"/>
          <w:b/>
          <w:i/>
          <w:szCs w:val="28"/>
        </w:rPr>
      </w:pPr>
      <w:r>
        <w:rPr>
          <w:szCs w:val="28"/>
        </w:rPr>
        <w:t xml:space="preserve">Hội đồng nghĩa vụ quân sự xã biểu dương các công dân có mặt tham gia khám tuyển đúng giờ đạt kết quả; </w:t>
      </w:r>
      <w:r w:rsidRPr="00B0267B">
        <w:rPr>
          <w:szCs w:val="28"/>
        </w:rPr>
        <w:t>Đ</w:t>
      </w:r>
      <w:r>
        <w:rPr>
          <w:szCs w:val="28"/>
        </w:rPr>
        <w:t>ó</w:t>
      </w:r>
      <w:r w:rsidRPr="00B0267B">
        <w:rPr>
          <w:szCs w:val="28"/>
        </w:rPr>
        <w:t xml:space="preserve"> là niềm vinh dự củ</w:t>
      </w:r>
      <w:r>
        <w:rPr>
          <w:szCs w:val="28"/>
        </w:rPr>
        <w:t>a</w:t>
      </w:r>
      <w:r w:rsidRPr="00B0267B">
        <w:rPr>
          <w:szCs w:val="28"/>
        </w:rPr>
        <w:t xml:space="preserve"> mình</w:t>
      </w:r>
      <w:r>
        <w:rPr>
          <w:szCs w:val="28"/>
        </w:rPr>
        <w:t xml:space="preserve"> </w:t>
      </w:r>
      <w:r w:rsidRPr="00702EE2">
        <w:rPr>
          <w:szCs w:val="28"/>
        </w:rPr>
        <w:t>là trách nhiệm, nghĩa vụ vẻ vang của mỗi công dân,</w:t>
      </w:r>
      <w:r w:rsidRPr="00B0267B">
        <w:rPr>
          <w:szCs w:val="28"/>
        </w:rPr>
        <w:t xml:space="preserve"> gia đình, dòng họ đối với sự nghiệp cách mạng trong giai đoạn hiệ</w:t>
      </w:r>
      <w:r>
        <w:rPr>
          <w:szCs w:val="28"/>
        </w:rPr>
        <w:t>n nay</w:t>
      </w:r>
      <w:r w:rsidR="00102AD6">
        <w:rPr>
          <w:szCs w:val="28"/>
        </w:rPr>
        <w:t>;</w:t>
      </w:r>
      <w:r>
        <w:rPr>
          <w:szCs w:val="28"/>
        </w:rPr>
        <w:t xml:space="preserve"> Để chuẩn bị tốt cho công tác thâm nhập vào tháng 12/2024; chuẩn bị cho phát lệnh gọi nhập ngũ năm 202</w:t>
      </w:r>
      <w:r w:rsidR="00102AD6">
        <w:rPr>
          <w:szCs w:val="28"/>
        </w:rPr>
        <w:t>5,</w:t>
      </w:r>
      <w:r>
        <w:rPr>
          <w:szCs w:val="28"/>
        </w:rPr>
        <w:t xml:space="preserve"> đề nghị các công dân trúng tuyển</w:t>
      </w:r>
      <w:r w:rsidR="00102AD6">
        <w:rPr>
          <w:szCs w:val="28"/>
        </w:rPr>
        <w:t xml:space="preserve"> </w:t>
      </w:r>
      <w:r>
        <w:rPr>
          <w:szCs w:val="28"/>
        </w:rPr>
        <w:t>có mặt ở nhà để Huyện và Hội đồng nghĩa vụ quân sự xã đến</w:t>
      </w:r>
      <w:r w:rsidRPr="00996DA8">
        <w:rPr>
          <w:rFonts w:cs="Times New Roman"/>
          <w:szCs w:val="28"/>
        </w:rPr>
        <w:t xml:space="preserve"> gia đình </w:t>
      </w:r>
      <w:r>
        <w:rPr>
          <w:rFonts w:cs="Times New Roman"/>
          <w:szCs w:val="28"/>
        </w:rPr>
        <w:t>thực hiện công tác thâm nhậ</w:t>
      </w:r>
      <w:r w:rsidRPr="00996DA8">
        <w:rPr>
          <w:rFonts w:cs="Times New Roman"/>
          <w:szCs w:val="28"/>
        </w:rPr>
        <w:t>p “</w:t>
      </w:r>
      <w:r w:rsidRPr="00D5456D">
        <w:rPr>
          <w:rFonts w:cs="Times New Roman"/>
          <w:b/>
          <w:szCs w:val="28"/>
        </w:rPr>
        <w:t>3 gặp, 4 biết</w:t>
      </w:r>
      <w:r w:rsidRPr="00B133CE">
        <w:rPr>
          <w:rFonts w:cs="Times New Roman"/>
          <w:b/>
          <w:i/>
          <w:szCs w:val="28"/>
        </w:rPr>
        <w:t>”. C</w:t>
      </w:r>
      <w:r w:rsidR="00102AD6">
        <w:rPr>
          <w:rFonts w:cs="Times New Roman"/>
          <w:b/>
          <w:i/>
          <w:szCs w:val="28"/>
        </w:rPr>
        <w:t>òn</w:t>
      </w:r>
      <w:r w:rsidRPr="00B133CE">
        <w:rPr>
          <w:rFonts w:cs="Times New Roman"/>
          <w:b/>
          <w:i/>
          <w:szCs w:val="28"/>
        </w:rPr>
        <w:t xml:space="preserve"> 1</w:t>
      </w:r>
      <w:r>
        <w:rPr>
          <w:rFonts w:cs="Times New Roman"/>
          <w:b/>
          <w:i/>
          <w:szCs w:val="28"/>
        </w:rPr>
        <w:t>8</w:t>
      </w:r>
      <w:r w:rsidRPr="00B133CE">
        <w:rPr>
          <w:rFonts w:cs="Times New Roman"/>
          <w:b/>
          <w:i/>
          <w:szCs w:val="28"/>
        </w:rPr>
        <w:t xml:space="preserve"> công dân khám sức khoẻ</w:t>
      </w:r>
      <w:r>
        <w:rPr>
          <w:rFonts w:cs="Times New Roman"/>
          <w:b/>
          <w:i/>
          <w:szCs w:val="28"/>
        </w:rPr>
        <w:t xml:space="preserve"> không tr</w:t>
      </w:r>
      <w:r w:rsidRPr="00B133CE">
        <w:rPr>
          <w:rFonts w:cs="Times New Roman"/>
          <w:b/>
          <w:i/>
          <w:szCs w:val="28"/>
        </w:rPr>
        <w:t>úng tuy</w:t>
      </w:r>
      <w:r>
        <w:rPr>
          <w:rFonts w:cs="Times New Roman"/>
          <w:b/>
          <w:i/>
          <w:szCs w:val="28"/>
        </w:rPr>
        <w:t>ể</w:t>
      </w:r>
      <w:r w:rsidRPr="00B133CE">
        <w:rPr>
          <w:rFonts w:cs="Times New Roman"/>
          <w:b/>
          <w:i/>
          <w:szCs w:val="28"/>
        </w:rPr>
        <w:t>n</w:t>
      </w:r>
      <w:r w:rsidR="00102AD6">
        <w:rPr>
          <w:rFonts w:cs="Times New Roman"/>
          <w:b/>
          <w:i/>
          <w:szCs w:val="28"/>
        </w:rPr>
        <w:t>,</w:t>
      </w:r>
      <w:r w:rsidRPr="00B133CE">
        <w:rPr>
          <w:rFonts w:cs="Times New Roman"/>
          <w:b/>
          <w:i/>
          <w:szCs w:val="28"/>
        </w:rPr>
        <w:t xml:space="preserve"> được tạm ho</w:t>
      </w:r>
      <w:r w:rsidR="00102AD6">
        <w:rPr>
          <w:rFonts w:cs="Times New Roman"/>
          <w:b/>
          <w:i/>
          <w:szCs w:val="28"/>
        </w:rPr>
        <w:t>ã</w:t>
      </w:r>
      <w:r w:rsidRPr="00B133CE">
        <w:rPr>
          <w:rFonts w:cs="Times New Roman"/>
          <w:b/>
          <w:i/>
          <w:szCs w:val="28"/>
        </w:rPr>
        <w:t>n nhập ngũ năm 202</w:t>
      </w:r>
      <w:r>
        <w:rPr>
          <w:rFonts w:cs="Times New Roman"/>
          <w:b/>
          <w:i/>
          <w:szCs w:val="28"/>
        </w:rPr>
        <w:t>5</w:t>
      </w:r>
      <w:r w:rsidRPr="00B133CE">
        <w:rPr>
          <w:rFonts w:cs="Times New Roman"/>
          <w:b/>
          <w:i/>
          <w:szCs w:val="28"/>
        </w:rPr>
        <w:t xml:space="preserve"> và sẵn sàng tham gia khám tuyển thực hiện nghĩa vụ quân sự năm 20</w:t>
      </w:r>
      <w:r>
        <w:rPr>
          <w:rFonts w:cs="Times New Roman"/>
          <w:b/>
          <w:i/>
          <w:szCs w:val="28"/>
        </w:rPr>
        <w:t>26</w:t>
      </w:r>
      <w:r w:rsidRPr="00B133CE">
        <w:rPr>
          <w:rFonts w:cs="Times New Roman"/>
          <w:b/>
          <w:i/>
          <w:szCs w:val="28"/>
        </w:rPr>
        <w:t>.</w:t>
      </w:r>
    </w:p>
    <w:p w14:paraId="1FC07CE1" w14:textId="77777777" w:rsidR="00B347C8" w:rsidRDefault="00B347C8" w:rsidP="00B347C8">
      <w:pPr>
        <w:spacing w:after="0"/>
        <w:ind w:firstLine="720"/>
        <w:jc w:val="both"/>
        <w:rPr>
          <w:rFonts w:cs="Times New Roman"/>
          <w:szCs w:val="28"/>
        </w:rPr>
      </w:pPr>
      <w:r w:rsidRPr="00B0411C">
        <w:rPr>
          <w:rFonts w:cs="Times New Roman"/>
          <w:bCs/>
          <w:szCs w:val="28"/>
        </w:rPr>
        <w:t>Nh</w:t>
      </w:r>
      <w:r>
        <w:rPr>
          <w:rFonts w:cs="Times New Roman"/>
          <w:szCs w:val="28"/>
        </w:rPr>
        <w:t>ững công dân không có mặt đúng địa điểm thời gian theo lệnh gọi để khám tuyển sức khoẻ tại huyện; Hội đồng nghĩa vụ quân sự huyện, Công an huyện, giao cho công an xã đã lập biển bản công dân vắng mặt và hoàn thiện hồ sơ đề nghị Chủ tịch UBND huyện xử lý theo nghị định 37/2022/NĐ – CP ngày 06/6/2022 của Chính phủ về xử lý vi phạm hành chính trong lĩnh vực quốc phòng cơ yếu;</w:t>
      </w:r>
    </w:p>
    <w:p w14:paraId="6CAC68B6" w14:textId="10874FDB" w:rsidR="00B347C8" w:rsidRDefault="00B347C8" w:rsidP="00D25877">
      <w:pPr>
        <w:spacing w:after="0"/>
        <w:ind w:firstLine="720"/>
        <w:jc w:val="both"/>
        <w:rPr>
          <w:rFonts w:cs="Times New Roman"/>
          <w:szCs w:val="28"/>
        </w:rPr>
      </w:pPr>
      <w:r>
        <w:rPr>
          <w:rFonts w:cs="Times New Roman"/>
          <w:szCs w:val="28"/>
        </w:rPr>
        <w:t xml:space="preserve">Mức xử lý công dân không có mặt theo lệnh gọi khám tuyển sức khoẻ của Chỉ huy trưởng Ban chỉ huy quân sự huyện từ 10 - 12 triệu đồng; nếu vắng mặt không tham gia khám vét tiếp tục xử lý từ 12 – 15 triệu đồng và bị truy cứu trách nhiệm hình sự.  Danh sách công dân không tham gia khám sơ tuyển tại xã ngày 23/10/2024 và không khám tuyển sức khoẻ tại huyện ngày 13/11/2024 </w:t>
      </w:r>
      <w:r w:rsidR="00093657">
        <w:rPr>
          <w:rFonts w:cs="Times New Roman"/>
          <w:szCs w:val="28"/>
        </w:rPr>
        <w:t xml:space="preserve">gồm 02 </w:t>
      </w:r>
      <w:r>
        <w:rPr>
          <w:rFonts w:cs="Times New Roman"/>
          <w:szCs w:val="28"/>
        </w:rPr>
        <w:t>Công dân có tên sau đây.</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5"/>
        <w:gridCol w:w="1134"/>
        <w:gridCol w:w="2126"/>
        <w:gridCol w:w="2268"/>
      </w:tblGrid>
      <w:tr w:rsidR="00B347C8" w:rsidRPr="00570646" w14:paraId="3C962DAA" w14:textId="77777777" w:rsidTr="00D55D45">
        <w:tc>
          <w:tcPr>
            <w:tcW w:w="993" w:type="dxa"/>
          </w:tcPr>
          <w:p w14:paraId="2D39F66B" w14:textId="77777777" w:rsidR="00B347C8" w:rsidRPr="00570646" w:rsidRDefault="00B347C8" w:rsidP="00D55D45">
            <w:pPr>
              <w:spacing w:after="0" w:line="240" w:lineRule="auto"/>
              <w:jc w:val="center"/>
              <w:rPr>
                <w:szCs w:val="28"/>
              </w:rPr>
            </w:pPr>
          </w:p>
        </w:tc>
        <w:tc>
          <w:tcPr>
            <w:tcW w:w="2835" w:type="dxa"/>
          </w:tcPr>
          <w:p w14:paraId="23AF3AB8" w14:textId="77777777" w:rsidR="00B347C8" w:rsidRDefault="00B347C8" w:rsidP="00D55D45">
            <w:pPr>
              <w:spacing w:after="0" w:line="240" w:lineRule="auto"/>
              <w:rPr>
                <w:szCs w:val="28"/>
              </w:rPr>
            </w:pPr>
            <w:r>
              <w:rPr>
                <w:szCs w:val="28"/>
              </w:rPr>
              <w:t>Họ và tên</w:t>
            </w:r>
          </w:p>
          <w:p w14:paraId="146C6223" w14:textId="77777777" w:rsidR="00B347C8" w:rsidRPr="00570646" w:rsidRDefault="00B347C8" w:rsidP="00D55D45">
            <w:pPr>
              <w:spacing w:after="0" w:line="240" w:lineRule="auto"/>
              <w:rPr>
                <w:szCs w:val="28"/>
              </w:rPr>
            </w:pPr>
            <w:r>
              <w:rPr>
                <w:szCs w:val="28"/>
              </w:rPr>
              <w:t xml:space="preserve"> Ngày tháng năm sinh</w:t>
            </w:r>
          </w:p>
        </w:tc>
        <w:tc>
          <w:tcPr>
            <w:tcW w:w="1134" w:type="dxa"/>
          </w:tcPr>
          <w:p w14:paraId="1CFDA286" w14:textId="77777777" w:rsidR="00B347C8" w:rsidRPr="00570646" w:rsidRDefault="00B347C8" w:rsidP="00D55D45">
            <w:pPr>
              <w:spacing w:after="0" w:line="240" w:lineRule="auto"/>
              <w:jc w:val="center"/>
              <w:rPr>
                <w:bCs/>
                <w:szCs w:val="28"/>
              </w:rPr>
            </w:pPr>
            <w:r>
              <w:rPr>
                <w:bCs/>
                <w:szCs w:val="28"/>
              </w:rPr>
              <w:t>Văn hoá</w:t>
            </w:r>
          </w:p>
        </w:tc>
        <w:tc>
          <w:tcPr>
            <w:tcW w:w="2126" w:type="dxa"/>
          </w:tcPr>
          <w:p w14:paraId="49509EEF" w14:textId="77777777" w:rsidR="00B347C8" w:rsidRDefault="00B347C8" w:rsidP="00D55D45">
            <w:pPr>
              <w:spacing w:after="0" w:line="240" w:lineRule="auto"/>
              <w:rPr>
                <w:bCs/>
                <w:szCs w:val="28"/>
              </w:rPr>
            </w:pPr>
            <w:r>
              <w:rPr>
                <w:bCs/>
                <w:szCs w:val="28"/>
              </w:rPr>
              <w:t xml:space="preserve">Tên bố </w:t>
            </w:r>
          </w:p>
          <w:p w14:paraId="34EE0FC4" w14:textId="77777777" w:rsidR="00B347C8" w:rsidRPr="00570646" w:rsidRDefault="00B347C8" w:rsidP="00D55D45">
            <w:pPr>
              <w:spacing w:after="0" w:line="240" w:lineRule="auto"/>
              <w:rPr>
                <w:bCs/>
                <w:szCs w:val="28"/>
              </w:rPr>
            </w:pPr>
            <w:r>
              <w:rPr>
                <w:bCs/>
                <w:szCs w:val="28"/>
              </w:rPr>
              <w:t>Tên mẹ</w:t>
            </w:r>
          </w:p>
        </w:tc>
        <w:tc>
          <w:tcPr>
            <w:tcW w:w="2268" w:type="dxa"/>
          </w:tcPr>
          <w:p w14:paraId="2BDF9CFC" w14:textId="77777777" w:rsidR="00B347C8" w:rsidRPr="00570646" w:rsidRDefault="00B347C8" w:rsidP="00D55D45">
            <w:pPr>
              <w:spacing w:after="0" w:line="240" w:lineRule="auto"/>
              <w:rPr>
                <w:szCs w:val="28"/>
              </w:rPr>
            </w:pPr>
            <w:r>
              <w:rPr>
                <w:szCs w:val="28"/>
              </w:rPr>
              <w:t xml:space="preserve">Thôn </w:t>
            </w:r>
          </w:p>
        </w:tc>
      </w:tr>
      <w:tr w:rsidR="00B347C8" w:rsidRPr="00570646" w14:paraId="20A1527E" w14:textId="77777777" w:rsidTr="00D55D45">
        <w:tc>
          <w:tcPr>
            <w:tcW w:w="993" w:type="dxa"/>
          </w:tcPr>
          <w:p w14:paraId="68629C7C" w14:textId="77777777" w:rsidR="00B347C8" w:rsidRPr="008D096B" w:rsidRDefault="00B347C8" w:rsidP="00D55D45">
            <w:pPr>
              <w:spacing w:after="0" w:line="240" w:lineRule="auto"/>
              <w:jc w:val="center"/>
              <w:rPr>
                <w:szCs w:val="28"/>
              </w:rPr>
            </w:pPr>
            <w:r w:rsidRPr="008D096B">
              <w:rPr>
                <w:szCs w:val="28"/>
              </w:rPr>
              <w:t>1</w:t>
            </w:r>
          </w:p>
        </w:tc>
        <w:tc>
          <w:tcPr>
            <w:tcW w:w="2835" w:type="dxa"/>
          </w:tcPr>
          <w:p w14:paraId="2A1A3710" w14:textId="77777777" w:rsidR="00B347C8" w:rsidRPr="00570646" w:rsidRDefault="00B347C8" w:rsidP="00D55D45">
            <w:pPr>
              <w:spacing w:after="0" w:line="240" w:lineRule="auto"/>
              <w:rPr>
                <w:szCs w:val="28"/>
              </w:rPr>
            </w:pPr>
            <w:r w:rsidRPr="00570646">
              <w:rPr>
                <w:szCs w:val="28"/>
              </w:rPr>
              <w:t>Lê Minh Đoan</w:t>
            </w:r>
          </w:p>
          <w:p w14:paraId="4ABF1783" w14:textId="77777777" w:rsidR="00B347C8" w:rsidRPr="00570646" w:rsidRDefault="00B347C8" w:rsidP="00D55D45">
            <w:pPr>
              <w:spacing w:after="0" w:line="240" w:lineRule="auto"/>
              <w:rPr>
                <w:szCs w:val="28"/>
              </w:rPr>
            </w:pPr>
            <w:r w:rsidRPr="00570646">
              <w:rPr>
                <w:szCs w:val="28"/>
              </w:rPr>
              <w:t>24/5/2000</w:t>
            </w:r>
          </w:p>
        </w:tc>
        <w:tc>
          <w:tcPr>
            <w:tcW w:w="1134" w:type="dxa"/>
          </w:tcPr>
          <w:p w14:paraId="1FF5C6FF" w14:textId="77777777" w:rsidR="00B347C8" w:rsidRPr="00570646" w:rsidRDefault="00B347C8" w:rsidP="00D55D45">
            <w:pPr>
              <w:spacing w:after="0" w:line="240" w:lineRule="auto"/>
              <w:jc w:val="center"/>
              <w:rPr>
                <w:bCs/>
                <w:szCs w:val="28"/>
              </w:rPr>
            </w:pPr>
          </w:p>
        </w:tc>
        <w:tc>
          <w:tcPr>
            <w:tcW w:w="2126" w:type="dxa"/>
          </w:tcPr>
          <w:p w14:paraId="32DFE646" w14:textId="77777777" w:rsidR="00B347C8" w:rsidRPr="00570646" w:rsidRDefault="00B347C8" w:rsidP="00D55D45">
            <w:pPr>
              <w:spacing w:after="0" w:line="240" w:lineRule="auto"/>
              <w:rPr>
                <w:szCs w:val="28"/>
              </w:rPr>
            </w:pPr>
            <w:r w:rsidRPr="00570646">
              <w:rPr>
                <w:szCs w:val="28"/>
              </w:rPr>
              <w:t>Lê Văn Đề</w:t>
            </w:r>
          </w:p>
          <w:p w14:paraId="5291E9C3" w14:textId="77777777" w:rsidR="00B347C8" w:rsidRPr="00570646" w:rsidRDefault="00B347C8" w:rsidP="00D55D45">
            <w:pPr>
              <w:spacing w:after="0" w:line="240" w:lineRule="auto"/>
              <w:rPr>
                <w:szCs w:val="28"/>
              </w:rPr>
            </w:pPr>
            <w:r w:rsidRPr="00570646">
              <w:rPr>
                <w:bCs/>
                <w:szCs w:val="28"/>
              </w:rPr>
              <w:t>Trần Thị Ty</w:t>
            </w:r>
          </w:p>
        </w:tc>
        <w:tc>
          <w:tcPr>
            <w:tcW w:w="2268" w:type="dxa"/>
          </w:tcPr>
          <w:p w14:paraId="42C1D1FB" w14:textId="77777777" w:rsidR="00B347C8" w:rsidRPr="00570646" w:rsidRDefault="00B347C8" w:rsidP="00D55D45">
            <w:pPr>
              <w:spacing w:after="0" w:line="240" w:lineRule="auto"/>
              <w:rPr>
                <w:szCs w:val="28"/>
              </w:rPr>
            </w:pPr>
            <w:r>
              <w:rPr>
                <w:szCs w:val="28"/>
              </w:rPr>
              <w:t>Thôn 1</w:t>
            </w:r>
          </w:p>
        </w:tc>
      </w:tr>
      <w:tr w:rsidR="00B347C8" w:rsidRPr="00570646" w14:paraId="5B1E8F60" w14:textId="77777777" w:rsidTr="00D55D45">
        <w:tc>
          <w:tcPr>
            <w:tcW w:w="993" w:type="dxa"/>
          </w:tcPr>
          <w:p w14:paraId="67E66A1D" w14:textId="77777777" w:rsidR="00B347C8" w:rsidRDefault="00B347C8" w:rsidP="00D55D45">
            <w:pPr>
              <w:spacing w:after="0" w:line="240" w:lineRule="auto"/>
              <w:jc w:val="center"/>
              <w:rPr>
                <w:szCs w:val="28"/>
              </w:rPr>
            </w:pPr>
            <w:r>
              <w:rPr>
                <w:szCs w:val="28"/>
              </w:rPr>
              <w:t>2</w:t>
            </w:r>
          </w:p>
        </w:tc>
        <w:tc>
          <w:tcPr>
            <w:tcW w:w="2835" w:type="dxa"/>
          </w:tcPr>
          <w:p w14:paraId="0D81B92C" w14:textId="77777777" w:rsidR="00B347C8" w:rsidRPr="00570646" w:rsidRDefault="00B347C8" w:rsidP="00D55D45">
            <w:pPr>
              <w:spacing w:after="0" w:line="240" w:lineRule="auto"/>
              <w:rPr>
                <w:szCs w:val="28"/>
              </w:rPr>
            </w:pPr>
            <w:r w:rsidRPr="00570646">
              <w:rPr>
                <w:szCs w:val="28"/>
              </w:rPr>
              <w:t>Lê Văn Chung</w:t>
            </w:r>
          </w:p>
          <w:p w14:paraId="44A99045" w14:textId="77777777" w:rsidR="00B347C8" w:rsidRPr="00570646" w:rsidRDefault="00B347C8" w:rsidP="00D55D45">
            <w:pPr>
              <w:spacing w:after="0" w:line="240" w:lineRule="auto"/>
              <w:rPr>
                <w:szCs w:val="28"/>
              </w:rPr>
            </w:pPr>
            <w:r w:rsidRPr="00570646">
              <w:rPr>
                <w:rFonts w:eastAsia="Calibri"/>
                <w:szCs w:val="28"/>
              </w:rPr>
              <w:t>17/02/2005</w:t>
            </w:r>
          </w:p>
        </w:tc>
        <w:tc>
          <w:tcPr>
            <w:tcW w:w="1134" w:type="dxa"/>
          </w:tcPr>
          <w:p w14:paraId="38108541" w14:textId="77777777" w:rsidR="00B347C8" w:rsidRPr="00570646" w:rsidRDefault="00B347C8" w:rsidP="00D55D45">
            <w:pPr>
              <w:spacing w:after="0" w:line="240" w:lineRule="auto"/>
              <w:jc w:val="center"/>
              <w:rPr>
                <w:bCs/>
                <w:szCs w:val="28"/>
              </w:rPr>
            </w:pPr>
          </w:p>
        </w:tc>
        <w:tc>
          <w:tcPr>
            <w:tcW w:w="2126" w:type="dxa"/>
          </w:tcPr>
          <w:p w14:paraId="6CD4CE73" w14:textId="77777777" w:rsidR="00B347C8" w:rsidRPr="00570646" w:rsidRDefault="00B347C8" w:rsidP="00D55D45">
            <w:pPr>
              <w:spacing w:after="0" w:line="240" w:lineRule="auto"/>
              <w:rPr>
                <w:szCs w:val="28"/>
              </w:rPr>
            </w:pPr>
            <w:r w:rsidRPr="00570646">
              <w:rPr>
                <w:szCs w:val="28"/>
              </w:rPr>
              <w:t xml:space="preserve">Lê Văn Chủng </w:t>
            </w:r>
          </w:p>
          <w:p w14:paraId="3B0108B0" w14:textId="77777777" w:rsidR="00B347C8" w:rsidRPr="00570646" w:rsidRDefault="00B347C8" w:rsidP="00D55D45">
            <w:pPr>
              <w:spacing w:after="0" w:line="240" w:lineRule="auto"/>
              <w:rPr>
                <w:szCs w:val="28"/>
              </w:rPr>
            </w:pPr>
            <w:r w:rsidRPr="00570646">
              <w:rPr>
                <w:bCs/>
                <w:szCs w:val="28"/>
              </w:rPr>
              <w:t xml:space="preserve">Hoàng Thị </w:t>
            </w:r>
            <w:r>
              <w:rPr>
                <w:bCs/>
                <w:szCs w:val="28"/>
              </w:rPr>
              <w:t>D</w:t>
            </w:r>
            <w:r w:rsidRPr="00570646">
              <w:rPr>
                <w:bCs/>
                <w:szCs w:val="28"/>
              </w:rPr>
              <w:t>o</w:t>
            </w:r>
          </w:p>
        </w:tc>
        <w:tc>
          <w:tcPr>
            <w:tcW w:w="2268" w:type="dxa"/>
          </w:tcPr>
          <w:p w14:paraId="31B72BF8" w14:textId="77777777" w:rsidR="00B347C8" w:rsidRDefault="00B347C8" w:rsidP="00D55D45">
            <w:pPr>
              <w:spacing w:after="0" w:line="240" w:lineRule="auto"/>
              <w:rPr>
                <w:szCs w:val="28"/>
              </w:rPr>
            </w:pPr>
            <w:r>
              <w:rPr>
                <w:szCs w:val="28"/>
              </w:rPr>
              <w:t>Trung Thôn</w:t>
            </w:r>
          </w:p>
        </w:tc>
      </w:tr>
    </w:tbl>
    <w:p w14:paraId="4CB3F810" w14:textId="5DB7D93B" w:rsidR="00B347C8" w:rsidRPr="00996DA8" w:rsidRDefault="00B347C8" w:rsidP="00D25877">
      <w:pPr>
        <w:spacing w:after="0"/>
        <w:ind w:firstLine="720"/>
        <w:jc w:val="both"/>
        <w:rPr>
          <w:rFonts w:cs="Times New Roman"/>
          <w:szCs w:val="28"/>
        </w:rPr>
      </w:pPr>
      <w:r>
        <w:rPr>
          <w:rFonts w:cs="Times New Roman"/>
          <w:szCs w:val="28"/>
        </w:rPr>
        <w:t>Vậy hội đồng Nghĩa vụ quân sự xã Thông báo đến toàn thể cán bộ</w:t>
      </w:r>
      <w:r w:rsidR="00093657">
        <w:rPr>
          <w:rFonts w:cs="Times New Roman"/>
          <w:szCs w:val="28"/>
        </w:rPr>
        <w:t>;</w:t>
      </w:r>
      <w:r>
        <w:rPr>
          <w:rFonts w:cs="Times New Roman"/>
          <w:szCs w:val="28"/>
        </w:rPr>
        <w:t xml:space="preserve"> Đảng viên và nhân dân về kết quả khám tuyển sức khoẻ tại huyện ngày 13/11/2024 được biết;</w:t>
      </w:r>
      <w:r w:rsidRPr="00996DA8">
        <w:rPr>
          <w:rFonts w:cs="Times New Roman"/>
          <w:szCs w:val="28"/>
        </w:rPr>
        <w:t xml:space="preserve"> </w:t>
      </w:r>
      <w:r>
        <w:rPr>
          <w:rFonts w:cs="Times New Roman"/>
          <w:szCs w:val="28"/>
        </w:rPr>
        <w:t xml:space="preserve">Đặc biệt là các Công dân và gia đình trên địa bàn toàn xã về </w:t>
      </w:r>
      <w:r w:rsidR="00093657">
        <w:rPr>
          <w:rFonts w:cs="Times New Roman"/>
          <w:szCs w:val="28"/>
        </w:rPr>
        <w:t xml:space="preserve">thực hiện nghiêm túc </w:t>
      </w:r>
      <w:r>
        <w:rPr>
          <w:rFonts w:cs="Times New Roman"/>
          <w:szCs w:val="28"/>
        </w:rPr>
        <w:t>trách nhiệm, nghĩa vụ trong việc thực hiện Luật Nghĩa vụ quân sự./.</w:t>
      </w:r>
    </w:p>
    <w:p w14:paraId="2F405D59" w14:textId="77777777" w:rsidR="00B347C8" w:rsidRPr="00B0267B" w:rsidRDefault="00B347C8" w:rsidP="00B347C8">
      <w:pPr>
        <w:spacing w:after="0" w:line="240" w:lineRule="auto"/>
        <w:ind w:firstLine="720"/>
        <w:jc w:val="both"/>
        <w:rPr>
          <w:b/>
          <w:sz w:val="22"/>
        </w:rPr>
      </w:pPr>
      <w:r w:rsidRPr="003B7B68">
        <w:rPr>
          <w:b/>
          <w:i/>
          <w:sz w:val="24"/>
          <w:szCs w:val="24"/>
          <w:u w:val="single"/>
        </w:rPr>
        <w:t>Nơi nhận</w:t>
      </w:r>
      <w:r w:rsidRPr="003B7B68">
        <w:rPr>
          <w:b/>
          <w:i/>
          <w:sz w:val="24"/>
          <w:szCs w:val="24"/>
        </w:rPr>
        <w:t>:</w:t>
      </w:r>
      <w:r w:rsidRPr="003B7B68">
        <w:rPr>
          <w:b/>
          <w:sz w:val="24"/>
          <w:szCs w:val="24"/>
        </w:rPr>
        <w:t xml:space="preserve">                                              </w:t>
      </w:r>
      <w:r>
        <w:rPr>
          <w:b/>
          <w:sz w:val="24"/>
          <w:szCs w:val="24"/>
        </w:rPr>
        <w:t xml:space="preserve">           </w:t>
      </w:r>
      <w:r w:rsidRPr="003B7B68">
        <w:rPr>
          <w:b/>
          <w:sz w:val="24"/>
          <w:szCs w:val="24"/>
        </w:rPr>
        <w:t xml:space="preserve">       </w:t>
      </w:r>
      <w:r>
        <w:rPr>
          <w:b/>
          <w:sz w:val="24"/>
          <w:szCs w:val="24"/>
        </w:rPr>
        <w:t xml:space="preserve">    </w:t>
      </w:r>
      <w:r w:rsidRPr="00B0267B">
        <w:rPr>
          <w:b/>
          <w:szCs w:val="28"/>
        </w:rPr>
        <w:t>TM. HỘI ĐỒNG NVQS XÃ</w:t>
      </w:r>
    </w:p>
    <w:p w14:paraId="5349E983" w14:textId="2990BEE0" w:rsidR="00B347C8" w:rsidRPr="00B0267B" w:rsidRDefault="00B347C8" w:rsidP="00B347C8">
      <w:pPr>
        <w:spacing w:after="0" w:line="240" w:lineRule="auto"/>
        <w:jc w:val="both"/>
        <w:rPr>
          <w:sz w:val="22"/>
        </w:rPr>
      </w:pPr>
      <w:r w:rsidRPr="00B0267B">
        <w:rPr>
          <w:b/>
          <w:sz w:val="22"/>
        </w:rPr>
        <w:t xml:space="preserve">        </w:t>
      </w:r>
      <w:r>
        <w:rPr>
          <w:b/>
          <w:sz w:val="22"/>
        </w:rPr>
        <w:t xml:space="preserve">  </w:t>
      </w:r>
      <w:r w:rsidRPr="00B0267B">
        <w:rPr>
          <w:b/>
          <w:sz w:val="22"/>
        </w:rPr>
        <w:t xml:space="preserve"> </w:t>
      </w:r>
      <w:r w:rsidRPr="00B0267B">
        <w:rPr>
          <w:sz w:val="22"/>
        </w:rPr>
        <w:t>-Thường vụ ĐU</w:t>
      </w:r>
      <w:r>
        <w:rPr>
          <w:sz w:val="22"/>
        </w:rPr>
        <w:t xml:space="preserve"> </w:t>
      </w:r>
      <w:r w:rsidRPr="00B0267B">
        <w:rPr>
          <w:sz w:val="22"/>
        </w:rPr>
        <w:t>(B/c)</w:t>
      </w:r>
      <w:r>
        <w:rPr>
          <w:sz w:val="22"/>
        </w:rPr>
        <w:t>;</w:t>
      </w:r>
      <w:r w:rsidRPr="00B0267B">
        <w:rPr>
          <w:sz w:val="22"/>
        </w:rPr>
        <w:t xml:space="preserve">                                                    </w:t>
      </w:r>
      <w:r>
        <w:rPr>
          <w:sz w:val="22"/>
        </w:rPr>
        <w:t xml:space="preserve">   </w:t>
      </w:r>
      <w:r w:rsidRPr="00B0267B">
        <w:rPr>
          <w:sz w:val="22"/>
        </w:rPr>
        <w:t xml:space="preserve"> </w:t>
      </w:r>
      <w:r>
        <w:rPr>
          <w:sz w:val="22"/>
        </w:rPr>
        <w:t xml:space="preserve">                     </w:t>
      </w:r>
      <w:r w:rsidRPr="00B0267B">
        <w:rPr>
          <w:b/>
          <w:szCs w:val="28"/>
        </w:rPr>
        <w:t>CHỦ TỊCH</w:t>
      </w:r>
    </w:p>
    <w:p w14:paraId="559019AF" w14:textId="77777777" w:rsidR="00B347C8" w:rsidRPr="00B0267B" w:rsidRDefault="00B347C8" w:rsidP="00B347C8">
      <w:pPr>
        <w:spacing w:after="0" w:line="240" w:lineRule="auto"/>
        <w:jc w:val="both"/>
        <w:rPr>
          <w:sz w:val="22"/>
        </w:rPr>
      </w:pPr>
      <w:r w:rsidRPr="00B0267B">
        <w:rPr>
          <w:sz w:val="22"/>
        </w:rPr>
        <w:t xml:space="preserve">           - HĐNVQS(T/h)</w:t>
      </w:r>
      <w:r>
        <w:rPr>
          <w:sz w:val="22"/>
        </w:rPr>
        <w:t>;</w:t>
      </w:r>
    </w:p>
    <w:p w14:paraId="14363946" w14:textId="77777777" w:rsidR="00B347C8" w:rsidRPr="00B0267B" w:rsidRDefault="00B347C8" w:rsidP="00B347C8">
      <w:pPr>
        <w:spacing w:after="0" w:line="240" w:lineRule="auto"/>
        <w:jc w:val="both"/>
        <w:rPr>
          <w:sz w:val="22"/>
        </w:rPr>
      </w:pPr>
      <w:r w:rsidRPr="00B0267B">
        <w:rPr>
          <w:sz w:val="22"/>
        </w:rPr>
        <w:t xml:space="preserve">           - Đơn vị thôn, Đài TT(T/báo)</w:t>
      </w:r>
      <w:r>
        <w:rPr>
          <w:sz w:val="22"/>
        </w:rPr>
        <w:t>;</w:t>
      </w:r>
    </w:p>
    <w:p w14:paraId="7F3FFF14" w14:textId="77777777" w:rsidR="00B347C8" w:rsidRDefault="00B347C8" w:rsidP="00B347C8">
      <w:pPr>
        <w:spacing w:after="0" w:line="240" w:lineRule="auto"/>
        <w:jc w:val="both"/>
        <w:rPr>
          <w:sz w:val="22"/>
        </w:rPr>
      </w:pPr>
      <w:r w:rsidRPr="00B0267B">
        <w:rPr>
          <w:sz w:val="22"/>
        </w:rPr>
        <w:t xml:space="preserve">           - Lưu VT, BCHQS xã.</w:t>
      </w:r>
    </w:p>
    <w:p w14:paraId="55299B80" w14:textId="77777777" w:rsidR="00B347C8" w:rsidRDefault="00B347C8" w:rsidP="00B347C8">
      <w:pPr>
        <w:spacing w:after="0" w:line="240" w:lineRule="auto"/>
        <w:jc w:val="both"/>
        <w:rPr>
          <w:b/>
          <w:szCs w:val="28"/>
        </w:rPr>
      </w:pPr>
      <w:r>
        <w:rPr>
          <w:b/>
          <w:szCs w:val="28"/>
        </w:rPr>
        <w:t xml:space="preserve">                                                                                              </w:t>
      </w:r>
    </w:p>
    <w:p w14:paraId="39A6D8DE" w14:textId="40A78D0A" w:rsidR="00B347C8" w:rsidRDefault="001A7C84" w:rsidP="00B347C8">
      <w:pPr>
        <w:spacing w:after="0" w:line="240" w:lineRule="auto"/>
        <w:jc w:val="both"/>
        <w:rPr>
          <w:b/>
          <w:szCs w:val="28"/>
        </w:rPr>
      </w:pPr>
      <w:r>
        <w:rPr>
          <w:b/>
          <w:szCs w:val="28"/>
        </w:rPr>
        <w:t xml:space="preserve">                                                                                                      </w:t>
      </w:r>
    </w:p>
    <w:p w14:paraId="3BC74B65" w14:textId="77777777" w:rsidR="00406987" w:rsidRDefault="00406987" w:rsidP="00B347C8">
      <w:pPr>
        <w:spacing w:after="0" w:line="240" w:lineRule="auto"/>
        <w:jc w:val="both"/>
        <w:rPr>
          <w:b/>
          <w:szCs w:val="28"/>
        </w:rPr>
      </w:pPr>
    </w:p>
    <w:p w14:paraId="50DA9DD4" w14:textId="1423950A" w:rsidR="00B347C8" w:rsidRDefault="00B347C8" w:rsidP="00B347C8">
      <w:pPr>
        <w:spacing w:after="0" w:line="240" w:lineRule="auto"/>
        <w:jc w:val="both"/>
        <w:rPr>
          <w:b/>
          <w:szCs w:val="28"/>
        </w:rPr>
      </w:pPr>
      <w:r>
        <w:rPr>
          <w:b/>
          <w:szCs w:val="28"/>
        </w:rPr>
        <w:t xml:space="preserve">                                                                                           </w:t>
      </w:r>
      <w:r w:rsidRPr="00521846">
        <w:rPr>
          <w:b/>
          <w:szCs w:val="28"/>
        </w:rPr>
        <w:t>Nguyễn Văn Chinh</w:t>
      </w:r>
    </w:p>
    <w:p w14:paraId="273D13C6" w14:textId="77777777" w:rsidR="009677DD" w:rsidRDefault="009677DD"/>
    <w:sectPr w:rsidR="009677DD" w:rsidSect="0052019D">
      <w:pgSz w:w="12240" w:h="15840"/>
      <w:pgMar w:top="1134" w:right="900"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7C8"/>
    <w:rsid w:val="00093657"/>
    <w:rsid w:val="000E099E"/>
    <w:rsid w:val="00102AD6"/>
    <w:rsid w:val="001A7C84"/>
    <w:rsid w:val="00406987"/>
    <w:rsid w:val="0052019D"/>
    <w:rsid w:val="00560D93"/>
    <w:rsid w:val="008B5C6A"/>
    <w:rsid w:val="009677DD"/>
    <w:rsid w:val="00B347C8"/>
    <w:rsid w:val="00D25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2E08"/>
  <w15:chartTrackingRefBased/>
  <w15:docId w15:val="{A8495269-1EEB-4DE6-A4C4-0AA2981A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cp:lastPrinted>2024-11-13T09:56:00Z</cp:lastPrinted>
  <dcterms:created xsi:type="dcterms:W3CDTF">2024-11-13T09:30:00Z</dcterms:created>
  <dcterms:modified xsi:type="dcterms:W3CDTF">2024-11-13T09:56:00Z</dcterms:modified>
</cp:coreProperties>
</file>